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162AB" w14:textId="65C078F7" w:rsidR="00DC3896" w:rsidRDefault="00D25B4F" w:rsidP="0061199A">
      <w:pPr>
        <w:spacing w:before="500" w:after="300"/>
      </w:pPr>
      <w:r>
        <w:rPr>
          <w:noProof/>
        </w:rPr>
        <w:drawing>
          <wp:anchor distT="0" distB="0" distL="114300" distR="114300" simplePos="0" relativeHeight="251658240" behindDoc="0" locked="0" layoutInCell="1" allowOverlap="1" wp14:anchorId="64E28AED" wp14:editId="285C4FFE">
            <wp:simplePos x="0" y="0"/>
            <wp:positionH relativeFrom="margin">
              <wp:align>center</wp:align>
            </wp:positionH>
            <wp:positionV relativeFrom="paragraph">
              <wp:posOffset>94890</wp:posOffset>
            </wp:positionV>
            <wp:extent cx="4293870" cy="12268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3870" cy="1226820"/>
                    </a:xfrm>
                    <a:prstGeom prst="rect">
                      <a:avLst/>
                    </a:prstGeom>
                  </pic:spPr>
                </pic:pic>
              </a:graphicData>
            </a:graphic>
          </wp:anchor>
        </w:drawing>
      </w:r>
      <w:r w:rsidR="0061199A">
        <w:br w:type="textWrapping" w:clear="all"/>
      </w:r>
    </w:p>
    <w:p w14:paraId="0E12F192" w14:textId="77777777" w:rsidR="00DC3896" w:rsidRDefault="00D25B4F">
      <w:pPr>
        <w:spacing w:after="80"/>
        <w:jc w:val="center"/>
      </w:pPr>
      <w:r>
        <w:rPr>
          <w:rFonts w:ascii="Cambria" w:eastAsia="Cambria" w:hAnsi="Cambria" w:cs="Cambria"/>
          <w:b/>
          <w:bCs/>
          <w:color w:val="008CC6"/>
          <w:sz w:val="96"/>
          <w:szCs w:val="96"/>
        </w:rPr>
        <w:t>Annual Report</w:t>
      </w:r>
    </w:p>
    <w:p w14:paraId="07CA3167" w14:textId="77777777" w:rsidR="00DC3896" w:rsidRDefault="00D25B4F">
      <w:pPr>
        <w:spacing w:after="500"/>
        <w:jc w:val="center"/>
      </w:pPr>
      <w:r>
        <w:rPr>
          <w:rFonts w:ascii="Cambria" w:eastAsia="Cambria" w:hAnsi="Cambria" w:cs="Cambria"/>
          <w:color w:val="0F5E8C"/>
          <w:sz w:val="48"/>
          <w:szCs w:val="48"/>
        </w:rPr>
        <w:t>2025 – 2026</w:t>
      </w:r>
    </w:p>
    <w:p w14:paraId="1F8B0190" w14:textId="3E9BABA3" w:rsidR="00DC3896" w:rsidRDefault="001F342A" w:rsidP="001F342A">
      <w:pPr>
        <w:spacing w:after="400"/>
        <w:jc w:val="center"/>
      </w:pPr>
      <w:r>
        <w:rPr>
          <w:noProof/>
        </w:rPr>
        <w:drawing>
          <wp:inline distT="0" distB="0" distL="0" distR="0" wp14:anchorId="75145E2F" wp14:editId="28B7E03F">
            <wp:extent cx="4267200" cy="3168270"/>
            <wp:effectExtent l="0" t="0" r="0" b="0"/>
            <wp:docPr id="6443990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9267" cy="3184654"/>
                    </a:xfrm>
                    <a:prstGeom prst="rect">
                      <a:avLst/>
                    </a:prstGeom>
                    <a:noFill/>
                    <a:ln>
                      <a:noFill/>
                    </a:ln>
                  </pic:spPr>
                </pic:pic>
              </a:graphicData>
            </a:graphic>
          </wp:inline>
        </w:drawing>
      </w:r>
    </w:p>
    <w:p w14:paraId="6992DF0F" w14:textId="77777777" w:rsidR="001F342A" w:rsidRPr="001F342A" w:rsidRDefault="001F342A" w:rsidP="00B32BF0">
      <w:pPr>
        <w:ind w:left="720" w:firstLine="720"/>
        <w:rPr>
          <w:i/>
          <w:iCs/>
        </w:rPr>
      </w:pPr>
      <w:r w:rsidRPr="001F342A">
        <w:rPr>
          <w:i/>
          <w:iCs/>
        </w:rPr>
        <w:t>The Dancing in the Dark group celebrating St Patricks Day – March 2026</w:t>
      </w:r>
    </w:p>
    <w:p w14:paraId="790FADFE" w14:textId="77777777" w:rsidR="001F342A" w:rsidRDefault="001F342A" w:rsidP="001F342A">
      <w:pPr>
        <w:spacing w:after="400"/>
        <w:jc w:val="center"/>
      </w:pPr>
    </w:p>
    <w:p w14:paraId="2A259D3B" w14:textId="4D78956D" w:rsidR="001C68C2" w:rsidRPr="0061235B" w:rsidRDefault="007956C7" w:rsidP="00386663">
      <w:pPr>
        <w:spacing w:after="60"/>
        <w:jc w:val="center"/>
        <w:rPr>
          <w:b/>
          <w:bCs/>
          <w:i/>
          <w:iCs/>
          <w:color w:val="4C94D8" w:themeColor="text2" w:themeTint="80"/>
          <w:sz w:val="24"/>
          <w:szCs w:val="24"/>
        </w:rPr>
      </w:pPr>
      <w:r w:rsidRPr="0061235B">
        <w:rPr>
          <w:b/>
          <w:bCs/>
          <w:i/>
          <w:iCs/>
          <w:color w:val="4C94D8" w:themeColor="text2" w:themeTint="80"/>
          <w:sz w:val="24"/>
          <w:szCs w:val="24"/>
        </w:rPr>
        <w:t>A connected, inclusive and vibrant community</w:t>
      </w:r>
    </w:p>
    <w:p w14:paraId="16F79900" w14:textId="05E7CDBB" w:rsidR="001C68C2" w:rsidRDefault="001C68C2" w:rsidP="001C68C2">
      <w:pPr>
        <w:spacing w:after="100"/>
        <w:jc w:val="center"/>
      </w:pPr>
      <w:r>
        <w:t>PNH remains committed to:</w:t>
      </w:r>
    </w:p>
    <w:p w14:paraId="33B552D1" w14:textId="77777777" w:rsidR="001C68C2" w:rsidRDefault="001C68C2" w:rsidP="001C68C2">
      <w:pPr>
        <w:pStyle w:val="ListParagraph"/>
        <w:numPr>
          <w:ilvl w:val="0"/>
          <w:numId w:val="2"/>
        </w:numPr>
        <w:spacing w:after="70"/>
        <w:jc w:val="center"/>
      </w:pPr>
      <w:r>
        <w:t>Expanding opportunities for learning and wellbeing.</w:t>
      </w:r>
    </w:p>
    <w:p w14:paraId="4E36F025" w14:textId="77777777" w:rsidR="001C68C2" w:rsidRDefault="001C68C2" w:rsidP="001C68C2">
      <w:pPr>
        <w:pStyle w:val="ListParagraph"/>
        <w:numPr>
          <w:ilvl w:val="0"/>
          <w:numId w:val="2"/>
        </w:numPr>
        <w:spacing w:after="70"/>
        <w:jc w:val="center"/>
      </w:pPr>
      <w:r>
        <w:t>Strengthening community partnerships.</w:t>
      </w:r>
    </w:p>
    <w:p w14:paraId="2CA79B93" w14:textId="77777777" w:rsidR="001C68C2" w:rsidRDefault="001C68C2" w:rsidP="001C68C2">
      <w:pPr>
        <w:pStyle w:val="ListParagraph"/>
        <w:numPr>
          <w:ilvl w:val="0"/>
          <w:numId w:val="2"/>
        </w:numPr>
        <w:spacing w:after="70"/>
        <w:jc w:val="center"/>
      </w:pPr>
      <w:r>
        <w:t>Supporting our volunteers.</w:t>
      </w:r>
    </w:p>
    <w:p w14:paraId="350831F7" w14:textId="77777777" w:rsidR="001C68C2" w:rsidRDefault="001C68C2" w:rsidP="001C68C2">
      <w:pPr>
        <w:pStyle w:val="ListParagraph"/>
        <w:numPr>
          <w:ilvl w:val="0"/>
          <w:numId w:val="2"/>
        </w:numPr>
        <w:spacing w:after="70"/>
        <w:jc w:val="center"/>
      </w:pPr>
      <w:r>
        <w:t>Providing inclusive and affordable activities.</w:t>
      </w:r>
    </w:p>
    <w:p w14:paraId="1671A939" w14:textId="77777777" w:rsidR="001C68C2" w:rsidRDefault="001C68C2" w:rsidP="001C68C2">
      <w:pPr>
        <w:pStyle w:val="ListParagraph"/>
        <w:numPr>
          <w:ilvl w:val="0"/>
          <w:numId w:val="2"/>
        </w:numPr>
        <w:spacing w:after="70"/>
        <w:jc w:val="center"/>
      </w:pPr>
      <w:r>
        <w:t>Creating welcoming spaces where everyone belongs.</w:t>
      </w:r>
    </w:p>
    <w:p w14:paraId="267CA5F6" w14:textId="77777777" w:rsidR="001C68C2" w:rsidRPr="007956C7" w:rsidRDefault="001C68C2">
      <w:pPr>
        <w:spacing w:after="60"/>
        <w:jc w:val="center"/>
        <w:rPr>
          <w:i/>
          <w:iCs/>
          <w:color w:val="45B0E1" w:themeColor="accent1" w:themeTint="99"/>
          <w:sz w:val="24"/>
          <w:szCs w:val="24"/>
        </w:rPr>
      </w:pPr>
    </w:p>
    <w:p w14:paraId="33DAFF16" w14:textId="3907145D" w:rsidR="00DC3896" w:rsidRDefault="00D25B4F">
      <w:pPr>
        <w:jc w:val="center"/>
      </w:pPr>
      <w:r>
        <w:rPr>
          <w:color w:val="6E6E6E"/>
          <w:sz w:val="21"/>
          <w:szCs w:val="21"/>
        </w:rPr>
        <w:t>Presented at the Annual General Meeting</w:t>
      </w:r>
      <w:r w:rsidR="001C68C2">
        <w:rPr>
          <w:color w:val="6E6E6E"/>
          <w:sz w:val="21"/>
          <w:szCs w:val="21"/>
        </w:rPr>
        <w:t xml:space="preserve"> </w:t>
      </w:r>
      <w:r w:rsidR="00110803">
        <w:rPr>
          <w:color w:val="6E6E6E"/>
          <w:sz w:val="21"/>
          <w:szCs w:val="21"/>
        </w:rPr>
        <w:t>September 17</w:t>
      </w:r>
      <w:r w:rsidR="00110803" w:rsidRPr="00110803">
        <w:rPr>
          <w:color w:val="6E6E6E"/>
          <w:sz w:val="21"/>
          <w:szCs w:val="21"/>
          <w:vertAlign w:val="superscript"/>
        </w:rPr>
        <w:t>th</w:t>
      </w:r>
      <w:r w:rsidR="00110803">
        <w:rPr>
          <w:color w:val="6E6E6E"/>
          <w:sz w:val="21"/>
          <w:szCs w:val="21"/>
        </w:rPr>
        <w:t xml:space="preserve">, </w:t>
      </w:r>
      <w:r w:rsidR="001C68C2">
        <w:rPr>
          <w:color w:val="6E6E6E"/>
          <w:sz w:val="21"/>
          <w:szCs w:val="21"/>
        </w:rPr>
        <w:t>2026</w:t>
      </w:r>
    </w:p>
    <w:p w14:paraId="78A9C87C" w14:textId="0713E3BE" w:rsidR="00DC3896" w:rsidRDefault="00D25B4F" w:rsidP="000144A4">
      <w:pPr>
        <w:jc w:val="center"/>
        <w:rPr>
          <w:rFonts w:ascii="Cambria" w:eastAsia="Cambria" w:hAnsi="Cambria" w:cs="Cambria"/>
          <w:b/>
          <w:bCs/>
          <w:color w:val="008CC6"/>
          <w:sz w:val="52"/>
          <w:szCs w:val="52"/>
        </w:rPr>
      </w:pPr>
      <w:r>
        <w:br w:type="page"/>
      </w:r>
      <w:r>
        <w:rPr>
          <w:rFonts w:ascii="Cambria" w:eastAsia="Cambria" w:hAnsi="Cambria" w:cs="Cambria"/>
          <w:b/>
          <w:bCs/>
          <w:color w:val="008CC6"/>
          <w:sz w:val="52"/>
          <w:szCs w:val="52"/>
        </w:rPr>
        <w:lastRenderedPageBreak/>
        <w:t>Contents</w:t>
      </w:r>
    </w:p>
    <w:p w14:paraId="0034A0D9" w14:textId="77777777" w:rsidR="00903F48" w:rsidRDefault="00903F48" w:rsidP="000144A4">
      <w:pPr>
        <w:jc w:val="center"/>
      </w:pPr>
    </w:p>
    <w:p w14:paraId="41F3E6BB" w14:textId="77777777" w:rsidR="001C68C2" w:rsidRDefault="001C68C2" w:rsidP="001C68C2">
      <w:pPr>
        <w:spacing w:after="70"/>
        <w:rPr>
          <w:sz w:val="24"/>
          <w:szCs w:val="24"/>
        </w:rPr>
      </w:pPr>
    </w:p>
    <w:p w14:paraId="4CE7ED81" w14:textId="77777777" w:rsidR="00A02F37" w:rsidRPr="001C68C2" w:rsidRDefault="00A02F37" w:rsidP="001C68C2">
      <w:pPr>
        <w:spacing w:after="70"/>
        <w:rPr>
          <w:sz w:val="24"/>
          <w:szCs w:val="24"/>
        </w:rPr>
        <w:sectPr w:rsidR="00A02F37" w:rsidRPr="001C68C2">
          <w:headerReference w:type="even" r:id="rId10"/>
          <w:headerReference w:type="default" r:id="rId11"/>
          <w:footerReference w:type="even" r:id="rId12"/>
          <w:footerReference w:type="default" r:id="rId13"/>
          <w:headerReference w:type="first" r:id="rId14"/>
          <w:footerReference w:type="first" r:id="rId15"/>
          <w:pgSz w:w="11906" w:h="16838"/>
          <w:pgMar w:top="1080" w:right="1180" w:bottom="1080" w:left="1180" w:header="708" w:footer="708" w:gutter="0"/>
          <w:cols w:space="720"/>
          <w:docGrid w:linePitch="360"/>
        </w:sectPr>
      </w:pPr>
    </w:p>
    <w:p w14:paraId="247D2713" w14:textId="78758954" w:rsidR="00DC3896" w:rsidRPr="00C77D4B" w:rsidRDefault="00D25B4F">
      <w:pPr>
        <w:pStyle w:val="ListParagraph"/>
        <w:numPr>
          <w:ilvl w:val="0"/>
          <w:numId w:val="2"/>
        </w:numPr>
        <w:spacing w:after="70"/>
      </w:pPr>
      <w:r>
        <w:rPr>
          <w:sz w:val="24"/>
          <w:szCs w:val="24"/>
        </w:rPr>
        <w:t>President's Report</w:t>
      </w:r>
    </w:p>
    <w:p w14:paraId="5AA53FD5" w14:textId="3F5D90A9" w:rsidR="00C77D4B" w:rsidRPr="004C0AC0" w:rsidRDefault="00C77D4B">
      <w:pPr>
        <w:pStyle w:val="ListParagraph"/>
        <w:numPr>
          <w:ilvl w:val="0"/>
          <w:numId w:val="2"/>
        </w:numPr>
        <w:spacing w:after="70"/>
      </w:pPr>
      <w:r>
        <w:rPr>
          <w:sz w:val="24"/>
          <w:szCs w:val="24"/>
        </w:rPr>
        <w:t>Committee of Management Report</w:t>
      </w:r>
    </w:p>
    <w:p w14:paraId="5ACF2AC1" w14:textId="585FEBFB" w:rsidR="007A4AE6" w:rsidRDefault="00D25B4F" w:rsidP="00063214">
      <w:pPr>
        <w:pStyle w:val="ListParagraph"/>
        <w:numPr>
          <w:ilvl w:val="0"/>
          <w:numId w:val="2"/>
        </w:numPr>
        <w:spacing w:after="70"/>
      </w:pPr>
      <w:r>
        <w:rPr>
          <w:sz w:val="24"/>
          <w:szCs w:val="24"/>
        </w:rPr>
        <w:t>Program Manager's Repor</w:t>
      </w:r>
      <w:r w:rsidR="00063214">
        <w:rPr>
          <w:sz w:val="24"/>
          <w:szCs w:val="24"/>
        </w:rPr>
        <w:t>t</w:t>
      </w:r>
    </w:p>
    <w:p w14:paraId="63BA545B" w14:textId="67C88D9B" w:rsidR="00DC3896" w:rsidRDefault="00D25B4F">
      <w:pPr>
        <w:pStyle w:val="ListParagraph"/>
        <w:numPr>
          <w:ilvl w:val="0"/>
          <w:numId w:val="2"/>
        </w:numPr>
        <w:spacing w:after="70"/>
      </w:pPr>
      <w:r>
        <w:rPr>
          <w:sz w:val="24"/>
          <w:szCs w:val="24"/>
        </w:rPr>
        <w:t xml:space="preserve">Our Year </w:t>
      </w:r>
      <w:r w:rsidR="00C77D4B">
        <w:rPr>
          <w:sz w:val="24"/>
          <w:szCs w:val="24"/>
        </w:rPr>
        <w:t>- Statistics</w:t>
      </w:r>
    </w:p>
    <w:p w14:paraId="487A18C2" w14:textId="40D25325" w:rsidR="00DC3896" w:rsidRPr="00600922" w:rsidRDefault="00D25B4F">
      <w:pPr>
        <w:pStyle w:val="ListParagraph"/>
        <w:numPr>
          <w:ilvl w:val="0"/>
          <w:numId w:val="2"/>
        </w:numPr>
        <w:spacing w:after="70"/>
      </w:pPr>
      <w:r>
        <w:rPr>
          <w:sz w:val="24"/>
          <w:szCs w:val="24"/>
        </w:rPr>
        <w:t xml:space="preserve">Our Year </w:t>
      </w:r>
      <w:r w:rsidR="00C77D4B">
        <w:rPr>
          <w:sz w:val="24"/>
          <w:szCs w:val="24"/>
        </w:rPr>
        <w:t xml:space="preserve">- </w:t>
      </w:r>
      <w:r>
        <w:rPr>
          <w:sz w:val="24"/>
          <w:szCs w:val="24"/>
        </w:rPr>
        <w:t>Events</w:t>
      </w:r>
      <w:r w:rsidR="007956C7">
        <w:rPr>
          <w:sz w:val="24"/>
          <w:szCs w:val="24"/>
        </w:rPr>
        <w:t xml:space="preserve"> </w:t>
      </w:r>
    </w:p>
    <w:p w14:paraId="45063E1A" w14:textId="1734BB69" w:rsidR="00600922" w:rsidRPr="007A4AE6" w:rsidRDefault="00C77D4B" w:rsidP="00600922">
      <w:pPr>
        <w:pStyle w:val="ListParagraph"/>
        <w:numPr>
          <w:ilvl w:val="0"/>
          <w:numId w:val="2"/>
        </w:numPr>
        <w:spacing w:after="70"/>
      </w:pPr>
      <w:r>
        <w:rPr>
          <w:sz w:val="24"/>
          <w:szCs w:val="24"/>
        </w:rPr>
        <w:t xml:space="preserve">Our Year - </w:t>
      </w:r>
      <w:r w:rsidR="00600922">
        <w:rPr>
          <w:sz w:val="24"/>
          <w:szCs w:val="24"/>
        </w:rPr>
        <w:t xml:space="preserve">Activities and Attendance </w:t>
      </w:r>
    </w:p>
    <w:p w14:paraId="0F14A272" w14:textId="1A2D0510" w:rsidR="00DC3896" w:rsidRDefault="00A75314">
      <w:pPr>
        <w:pStyle w:val="ListParagraph"/>
        <w:numPr>
          <w:ilvl w:val="0"/>
          <w:numId w:val="2"/>
        </w:numPr>
        <w:spacing w:after="70"/>
      </w:pPr>
      <w:r>
        <w:rPr>
          <w:sz w:val="24"/>
          <w:szCs w:val="24"/>
        </w:rPr>
        <w:t xml:space="preserve">Our Year </w:t>
      </w:r>
      <w:r w:rsidR="00680880">
        <w:rPr>
          <w:sz w:val="24"/>
          <w:szCs w:val="24"/>
        </w:rPr>
        <w:t>–</w:t>
      </w:r>
      <w:r>
        <w:rPr>
          <w:sz w:val="24"/>
          <w:szCs w:val="24"/>
        </w:rPr>
        <w:t xml:space="preserve"> </w:t>
      </w:r>
      <w:r w:rsidR="00680880">
        <w:rPr>
          <w:sz w:val="24"/>
          <w:szCs w:val="24"/>
        </w:rPr>
        <w:t>Supporters &amp; Sponsors</w:t>
      </w:r>
    </w:p>
    <w:p w14:paraId="4B93A2C7" w14:textId="5CAC3598" w:rsidR="00C67FB6" w:rsidRDefault="00D25B4F">
      <w:pPr>
        <w:pStyle w:val="ListParagraph"/>
        <w:numPr>
          <w:ilvl w:val="0"/>
          <w:numId w:val="2"/>
        </w:numPr>
        <w:spacing w:after="70"/>
        <w:rPr>
          <w:sz w:val="24"/>
          <w:szCs w:val="24"/>
        </w:rPr>
      </w:pPr>
      <w:r>
        <w:rPr>
          <w:sz w:val="24"/>
          <w:szCs w:val="24"/>
        </w:rPr>
        <w:t xml:space="preserve">Our </w:t>
      </w:r>
      <w:r w:rsidR="00A75314">
        <w:rPr>
          <w:sz w:val="24"/>
          <w:szCs w:val="24"/>
        </w:rPr>
        <w:t>Year -</w:t>
      </w:r>
      <w:r w:rsidR="00680880">
        <w:rPr>
          <w:sz w:val="24"/>
          <w:szCs w:val="24"/>
        </w:rPr>
        <w:t xml:space="preserve"> Personnel</w:t>
      </w:r>
    </w:p>
    <w:p w14:paraId="37607357" w14:textId="50320D30" w:rsidR="00C80A95" w:rsidRDefault="00C80A95">
      <w:pPr>
        <w:pStyle w:val="ListParagraph"/>
        <w:numPr>
          <w:ilvl w:val="0"/>
          <w:numId w:val="2"/>
        </w:numPr>
        <w:spacing w:after="70"/>
        <w:rPr>
          <w:sz w:val="24"/>
          <w:szCs w:val="24"/>
        </w:rPr>
      </w:pPr>
      <w:r>
        <w:rPr>
          <w:sz w:val="24"/>
          <w:szCs w:val="24"/>
        </w:rPr>
        <w:t>Financial Overview</w:t>
      </w:r>
    </w:p>
    <w:p w14:paraId="05CF73D8" w14:textId="4814AE09" w:rsidR="00063214" w:rsidRDefault="00063214">
      <w:pPr>
        <w:pStyle w:val="ListParagraph"/>
        <w:numPr>
          <w:ilvl w:val="0"/>
          <w:numId w:val="2"/>
        </w:numPr>
        <w:spacing w:after="70"/>
        <w:rPr>
          <w:sz w:val="24"/>
          <w:szCs w:val="24"/>
        </w:rPr>
      </w:pPr>
      <w:r>
        <w:rPr>
          <w:sz w:val="24"/>
          <w:szCs w:val="24"/>
        </w:rPr>
        <w:t xml:space="preserve">Financial Report </w:t>
      </w:r>
      <w:r w:rsidR="00715AA7">
        <w:rPr>
          <w:sz w:val="24"/>
          <w:szCs w:val="24"/>
        </w:rPr>
        <w:t>(attached)</w:t>
      </w:r>
    </w:p>
    <w:p w14:paraId="7E5EF33A" w14:textId="77777777" w:rsidR="00A75314" w:rsidRDefault="00A75314" w:rsidP="00A75314">
      <w:pPr>
        <w:spacing w:after="70"/>
        <w:rPr>
          <w:sz w:val="24"/>
          <w:szCs w:val="24"/>
        </w:rPr>
      </w:pPr>
    </w:p>
    <w:p w14:paraId="51A6F6CB" w14:textId="77777777" w:rsidR="00A75314" w:rsidRDefault="00A75314" w:rsidP="00A75314">
      <w:pPr>
        <w:spacing w:after="70"/>
        <w:rPr>
          <w:sz w:val="24"/>
          <w:szCs w:val="24"/>
        </w:rPr>
      </w:pPr>
    </w:p>
    <w:p w14:paraId="456F6FF0" w14:textId="77777777" w:rsidR="00F36AB2" w:rsidRDefault="00F36AB2" w:rsidP="00F36AB2">
      <w:pPr>
        <w:pStyle w:val="ListParagraph"/>
        <w:spacing w:after="70"/>
        <w:ind w:left="460"/>
        <w:rPr>
          <w:sz w:val="24"/>
          <w:szCs w:val="24"/>
        </w:rPr>
      </w:pPr>
    </w:p>
    <w:p w14:paraId="4FAD48EB" w14:textId="3F52FF61" w:rsidR="00507511" w:rsidRDefault="00F36AB2" w:rsidP="00507511">
      <w:pPr>
        <w:spacing w:after="70"/>
        <w:jc w:val="center"/>
        <w:rPr>
          <w:sz w:val="24"/>
          <w:szCs w:val="24"/>
        </w:rPr>
      </w:pPr>
      <w:r>
        <w:rPr>
          <w:rFonts w:ascii="Cambria" w:eastAsia="Cambria" w:hAnsi="Cambria" w:cs="Cambria"/>
          <w:b/>
          <w:bCs/>
          <w:color w:val="008CC6"/>
          <w:sz w:val="52"/>
          <w:szCs w:val="52"/>
        </w:rPr>
        <w:t>Strategic Goals</w:t>
      </w:r>
    </w:p>
    <w:p w14:paraId="56E71484" w14:textId="77777777" w:rsidR="00507511" w:rsidRDefault="00507511" w:rsidP="00507511">
      <w:pPr>
        <w:spacing w:after="70"/>
        <w:rPr>
          <w:sz w:val="24"/>
          <w:szCs w:val="24"/>
        </w:rPr>
      </w:pPr>
    </w:p>
    <w:p w14:paraId="268CAB5D" w14:textId="77777777" w:rsidR="00F36AB2" w:rsidRDefault="00F36AB2" w:rsidP="00F36AB2">
      <w:pPr>
        <w:pStyle w:val="ListParagraph"/>
        <w:numPr>
          <w:ilvl w:val="0"/>
          <w:numId w:val="23"/>
        </w:numPr>
      </w:pPr>
      <w:r>
        <w:t>Our governance and administration practices are grounded in accountability, transparency and achievement</w:t>
      </w:r>
    </w:p>
    <w:p w14:paraId="6AC24DED" w14:textId="77777777" w:rsidR="00163478" w:rsidRDefault="00163478" w:rsidP="00163478">
      <w:pPr>
        <w:pStyle w:val="ListParagraph"/>
        <w:ind w:left="720"/>
      </w:pPr>
    </w:p>
    <w:p w14:paraId="66DC2537" w14:textId="106B6FAB" w:rsidR="00F36AB2" w:rsidRDefault="00F36AB2" w:rsidP="00163478">
      <w:pPr>
        <w:pStyle w:val="ListParagraph"/>
        <w:numPr>
          <w:ilvl w:val="0"/>
          <w:numId w:val="23"/>
        </w:numPr>
      </w:pPr>
      <w:r>
        <w:t>Our program is growing to meet the diverse needs of our membership and community</w:t>
      </w:r>
    </w:p>
    <w:p w14:paraId="1BC6770A" w14:textId="77777777" w:rsidR="00163478" w:rsidRDefault="00163478" w:rsidP="00163478">
      <w:pPr>
        <w:pStyle w:val="ListParagraph"/>
      </w:pPr>
    </w:p>
    <w:p w14:paraId="7A0AF0F4" w14:textId="11C9EA92" w:rsidR="00507511" w:rsidRDefault="00507511" w:rsidP="00F36AB2">
      <w:pPr>
        <w:pStyle w:val="ListParagraph"/>
        <w:numPr>
          <w:ilvl w:val="0"/>
          <w:numId w:val="23"/>
        </w:numPr>
      </w:pPr>
      <w:r>
        <w:t>Our membership is growing to better reflect community demographics</w:t>
      </w:r>
    </w:p>
    <w:p w14:paraId="3A855A03" w14:textId="77777777" w:rsidR="00163478" w:rsidRDefault="00163478" w:rsidP="00163478">
      <w:pPr>
        <w:pStyle w:val="ListParagraph"/>
        <w:ind w:left="720"/>
      </w:pPr>
    </w:p>
    <w:p w14:paraId="104AFB07" w14:textId="543668E7" w:rsidR="00163478" w:rsidRDefault="00163478" w:rsidP="00163478">
      <w:pPr>
        <w:pStyle w:val="ListParagraph"/>
        <w:numPr>
          <w:ilvl w:val="0"/>
          <w:numId w:val="23"/>
        </w:numPr>
      </w:pPr>
      <w:r>
        <w:t>Our community is growing in awareness and engagement with PNH</w:t>
      </w:r>
    </w:p>
    <w:p w14:paraId="1D76F3F7" w14:textId="77777777" w:rsidR="00163478" w:rsidRDefault="00163478" w:rsidP="00163478">
      <w:pPr>
        <w:pStyle w:val="ListParagraph"/>
      </w:pPr>
    </w:p>
    <w:p w14:paraId="4C7A7A0B" w14:textId="77777777" w:rsidR="00507511" w:rsidRDefault="00507511" w:rsidP="00F36AB2">
      <w:pPr>
        <w:pStyle w:val="ListParagraph"/>
        <w:numPr>
          <w:ilvl w:val="0"/>
          <w:numId w:val="23"/>
        </w:numPr>
      </w:pPr>
      <w:r>
        <w:t>Our members are supporting and engaging new ideas through friendship and connections</w:t>
      </w:r>
    </w:p>
    <w:p w14:paraId="74CEE8CF" w14:textId="77777777" w:rsidR="004A03ED" w:rsidRDefault="004A03ED" w:rsidP="004A03ED">
      <w:pPr>
        <w:pStyle w:val="ListParagraph"/>
      </w:pPr>
    </w:p>
    <w:p w14:paraId="151C2BF4" w14:textId="77777777" w:rsidR="004A03ED" w:rsidRDefault="004A03ED" w:rsidP="004A03ED">
      <w:pPr>
        <w:pStyle w:val="ListParagraph"/>
        <w:ind w:left="720"/>
      </w:pPr>
    </w:p>
    <w:p w14:paraId="4BDFED7A" w14:textId="77777777" w:rsidR="000960A2" w:rsidRDefault="004A03ED" w:rsidP="000960A2">
      <w:pPr>
        <w:keepNext/>
        <w:jc w:val="center"/>
      </w:pPr>
      <w:r>
        <w:rPr>
          <w:noProof/>
        </w:rPr>
        <w:drawing>
          <wp:inline distT="0" distB="0" distL="0" distR="0" wp14:anchorId="507C94AF" wp14:editId="769699BD">
            <wp:extent cx="3431700" cy="2286000"/>
            <wp:effectExtent l="0" t="0" r="0" b="0"/>
            <wp:docPr id="474800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66686" cy="2309305"/>
                    </a:xfrm>
                    <a:prstGeom prst="rect">
                      <a:avLst/>
                    </a:prstGeom>
                    <a:noFill/>
                    <a:ln>
                      <a:noFill/>
                    </a:ln>
                  </pic:spPr>
                </pic:pic>
              </a:graphicData>
            </a:graphic>
          </wp:inline>
        </w:drawing>
      </w:r>
    </w:p>
    <w:p w14:paraId="4BFB7346" w14:textId="246DED9A" w:rsidR="00F368AC" w:rsidRDefault="00A43097" w:rsidP="00A43097">
      <w:pPr>
        <w:pStyle w:val="Caption"/>
      </w:pPr>
      <w:r>
        <w:t xml:space="preserve">                                             </w:t>
      </w:r>
      <w:r w:rsidR="002B1B09">
        <w:t xml:space="preserve">     </w:t>
      </w:r>
      <w:r w:rsidR="000960A2">
        <w:t xml:space="preserve">Monday Yoga </w:t>
      </w:r>
      <w:r>
        <w:t>class relaxing</w:t>
      </w:r>
      <w:r w:rsidR="000960A2">
        <w:t xml:space="preserve"> at the end of their session</w:t>
      </w:r>
      <w:r>
        <w:t xml:space="preserve"> </w:t>
      </w:r>
      <w:r w:rsidR="000960A2">
        <w:t>2025</w:t>
      </w:r>
    </w:p>
    <w:p w14:paraId="574CDE8C" w14:textId="77777777" w:rsidR="004A03ED" w:rsidRDefault="004A03ED" w:rsidP="0050319A">
      <w:pPr>
        <w:jc w:val="center"/>
      </w:pPr>
    </w:p>
    <w:p w14:paraId="4727E1E8" w14:textId="09E5FDF9" w:rsidR="00DC3896" w:rsidRDefault="00D25B4F" w:rsidP="0050319A">
      <w:pPr>
        <w:jc w:val="center"/>
        <w:rPr>
          <w:rFonts w:ascii="Cambria" w:eastAsia="Cambria" w:hAnsi="Cambria" w:cs="Cambria"/>
          <w:b/>
          <w:bCs/>
          <w:color w:val="008CC6"/>
          <w:sz w:val="52"/>
          <w:szCs w:val="52"/>
        </w:rPr>
      </w:pPr>
      <w:r>
        <w:br w:type="page"/>
      </w:r>
      <w:r>
        <w:rPr>
          <w:rFonts w:ascii="Cambria" w:eastAsia="Cambria" w:hAnsi="Cambria" w:cs="Cambria"/>
          <w:b/>
          <w:bCs/>
          <w:color w:val="008CC6"/>
          <w:sz w:val="52"/>
          <w:szCs w:val="52"/>
        </w:rPr>
        <w:lastRenderedPageBreak/>
        <w:t>President's Report</w:t>
      </w:r>
    </w:p>
    <w:p w14:paraId="51C9491D" w14:textId="77777777" w:rsidR="0050319A" w:rsidRPr="0050319A" w:rsidRDefault="0050319A" w:rsidP="0050319A">
      <w:pPr>
        <w:rPr>
          <w:rFonts w:eastAsia="Cambria"/>
          <w:color w:val="000000" w:themeColor="text1"/>
          <w:lang w:val="en-US"/>
        </w:rPr>
      </w:pPr>
      <w:r w:rsidRPr="0050319A">
        <w:rPr>
          <w:rFonts w:eastAsia="Cambria"/>
          <w:color w:val="000000" w:themeColor="text1"/>
          <w:lang w:val="en-US"/>
        </w:rPr>
        <w:t>It is a privilege to reflect on another successful year at Portarlington Neighbourhood House and the important role it continues to play in our community.</w:t>
      </w:r>
    </w:p>
    <w:p w14:paraId="3206C29D" w14:textId="77777777" w:rsidR="0050319A" w:rsidRPr="0050319A" w:rsidRDefault="0050319A" w:rsidP="0050319A">
      <w:pPr>
        <w:rPr>
          <w:rFonts w:eastAsia="Cambria"/>
          <w:color w:val="000000" w:themeColor="text1"/>
          <w:lang w:val="en-US"/>
        </w:rPr>
      </w:pPr>
      <w:r w:rsidRPr="0050319A">
        <w:rPr>
          <w:rFonts w:eastAsia="Cambria"/>
          <w:color w:val="000000" w:themeColor="text1"/>
          <w:lang w:val="en-US"/>
        </w:rPr>
        <w:t>Belonging to a community has always been important in our lives, and PNH endeavours to provide a place where those connections can happen. But it is you — our members and local residents — who create the connections between yourselves. I often see examples of thoughtfulness, inclusion and people ‘keeping an eye’ on their neighbours and friends. These simple acts of kindness and connection are increasingly important in our ever-changing and sometimes challenging world.</w:t>
      </w:r>
    </w:p>
    <w:p w14:paraId="4864DC26" w14:textId="589B627F" w:rsidR="0050319A" w:rsidRPr="0050319A" w:rsidRDefault="0050319A" w:rsidP="0050319A">
      <w:pPr>
        <w:rPr>
          <w:rFonts w:eastAsia="Cambria"/>
          <w:color w:val="000000" w:themeColor="text1"/>
          <w:lang w:val="en-US"/>
        </w:rPr>
      </w:pPr>
      <w:r w:rsidRPr="0050319A">
        <w:rPr>
          <w:rFonts w:eastAsia="Cambria"/>
          <w:color w:val="000000" w:themeColor="text1"/>
          <w:lang w:val="en-US"/>
        </w:rPr>
        <w:t>These moments reflect the true purpose of a neighbourhood house. Over the past year, we have strengthened our sense of community through our diverse programs, growing partnerships and the unique setting of Parks Hall.</w:t>
      </w:r>
    </w:p>
    <w:p w14:paraId="605E72D9" w14:textId="77777777" w:rsidR="0050319A" w:rsidRPr="0050319A" w:rsidRDefault="0050319A" w:rsidP="0050319A">
      <w:pPr>
        <w:rPr>
          <w:rFonts w:eastAsia="Cambria"/>
          <w:color w:val="000000" w:themeColor="text1"/>
          <w:lang w:val="en-US"/>
        </w:rPr>
      </w:pPr>
      <w:r w:rsidRPr="0050319A">
        <w:rPr>
          <w:rFonts w:eastAsia="Cambria"/>
          <w:color w:val="000000" w:themeColor="text1"/>
          <w:lang w:val="en-US"/>
        </w:rPr>
        <w:t xml:space="preserve">Like other neighbourhood houses across Victoria, we continue to face financial pressures. However, the </w:t>
      </w:r>
      <w:r w:rsidRPr="0050319A">
        <w:rPr>
          <w:rFonts w:eastAsia="Cambria"/>
          <w:i/>
          <w:iCs/>
          <w:color w:val="000000" w:themeColor="text1"/>
          <w:lang w:val="en-US"/>
        </w:rPr>
        <w:t>Keep Our Doors Open</w:t>
      </w:r>
      <w:r w:rsidRPr="0050319A">
        <w:rPr>
          <w:rFonts w:eastAsia="Cambria"/>
          <w:color w:val="000000" w:themeColor="text1"/>
          <w:lang w:val="en-US"/>
        </w:rPr>
        <w:t xml:space="preserve"> campaign highlighted the vital role neighbourhood houses play in their communities. The heartfelt support we received reminded us just how much PNH means to the people of Portarlington.</w:t>
      </w:r>
    </w:p>
    <w:p w14:paraId="2268CEE4" w14:textId="77777777" w:rsidR="0050319A" w:rsidRPr="0050319A" w:rsidRDefault="0050319A" w:rsidP="0050319A">
      <w:pPr>
        <w:rPr>
          <w:rFonts w:eastAsia="Cambria"/>
          <w:color w:val="000000" w:themeColor="text1"/>
          <w:lang w:val="en-US"/>
        </w:rPr>
      </w:pPr>
      <w:r w:rsidRPr="0050319A">
        <w:rPr>
          <w:rFonts w:eastAsia="Cambria"/>
          <w:color w:val="000000" w:themeColor="text1"/>
          <w:lang w:val="en-US"/>
        </w:rPr>
        <w:t>Our success is only possible because of the commitment of our volunteers, facilitators, staff, Committee of Management, members, supporters and community partners. Thank you for your continued support and contribution.</w:t>
      </w:r>
    </w:p>
    <w:p w14:paraId="29D5D56D" w14:textId="77777777" w:rsidR="0050319A" w:rsidRPr="0050319A" w:rsidRDefault="0050319A" w:rsidP="0050319A">
      <w:pPr>
        <w:rPr>
          <w:rFonts w:eastAsia="Cambria"/>
          <w:color w:val="000000" w:themeColor="text1"/>
          <w:lang w:val="en-US"/>
        </w:rPr>
      </w:pPr>
      <w:r w:rsidRPr="0050319A">
        <w:rPr>
          <w:rFonts w:eastAsia="Cambria"/>
          <w:color w:val="000000" w:themeColor="text1"/>
          <w:lang w:val="en-US"/>
        </w:rPr>
        <w:t>Together, we will ensure Portarlington Neighbourhood House remains a vibrant, welcoming and valued part of our community</w:t>
      </w:r>
    </w:p>
    <w:p w14:paraId="0795F5C9" w14:textId="77777777" w:rsidR="0050319A" w:rsidRPr="0050319A" w:rsidRDefault="0050319A" w:rsidP="00C80A95">
      <w:pPr>
        <w:rPr>
          <w:rFonts w:eastAsia="Cambria"/>
          <w:color w:val="008CC6"/>
        </w:rPr>
      </w:pPr>
    </w:p>
    <w:p w14:paraId="688E252E" w14:textId="54DC43CE" w:rsidR="007E673B" w:rsidRDefault="00A75314" w:rsidP="007E673B">
      <w:pPr>
        <w:pStyle w:val="Heading1"/>
        <w:spacing w:before="60" w:after="120"/>
        <w:rPr>
          <w:color w:val="auto"/>
          <w:sz w:val="24"/>
          <w:szCs w:val="24"/>
          <w:lang w:val="en-US"/>
        </w:rPr>
      </w:pPr>
      <w:r w:rsidRPr="00A75314">
        <w:rPr>
          <w:noProof/>
          <w:color w:val="auto"/>
          <w:sz w:val="24"/>
          <w:szCs w:val="24"/>
          <w:lang w:val="en-US"/>
        </w:rPr>
        <w:drawing>
          <wp:inline distT="0" distB="0" distL="0" distR="0" wp14:anchorId="4A380E95" wp14:editId="24B7E30C">
            <wp:extent cx="1104900" cy="328940"/>
            <wp:effectExtent l="0" t="0" r="0" b="0"/>
            <wp:docPr id="1313718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718091" name=""/>
                    <pic:cNvPicPr/>
                  </pic:nvPicPr>
                  <pic:blipFill>
                    <a:blip r:embed="rId17"/>
                    <a:stretch>
                      <a:fillRect/>
                    </a:stretch>
                  </pic:blipFill>
                  <pic:spPr>
                    <a:xfrm>
                      <a:off x="0" y="0"/>
                      <a:ext cx="1133042" cy="337318"/>
                    </a:xfrm>
                    <a:prstGeom prst="rect">
                      <a:avLst/>
                    </a:prstGeom>
                  </pic:spPr>
                </pic:pic>
              </a:graphicData>
            </a:graphic>
          </wp:inline>
        </w:drawing>
      </w:r>
      <w:r>
        <w:rPr>
          <w:color w:val="auto"/>
          <w:sz w:val="24"/>
          <w:szCs w:val="24"/>
          <w:lang w:val="en-US"/>
        </w:rPr>
        <w:t xml:space="preserve">            </w:t>
      </w:r>
      <w:r w:rsidR="007E673B">
        <w:rPr>
          <w:color w:val="auto"/>
          <w:sz w:val="24"/>
          <w:szCs w:val="24"/>
          <w:lang w:val="en-US"/>
        </w:rPr>
        <w:t>Jackie Chase, President</w:t>
      </w:r>
    </w:p>
    <w:p w14:paraId="4E973FF8" w14:textId="77777777" w:rsidR="0050319A" w:rsidRPr="007E673B" w:rsidRDefault="0050319A" w:rsidP="007E673B">
      <w:pPr>
        <w:pStyle w:val="Heading1"/>
        <w:spacing w:before="60" w:after="120"/>
        <w:rPr>
          <w:color w:val="auto"/>
          <w:sz w:val="24"/>
          <w:szCs w:val="24"/>
          <w:lang w:val="en-US"/>
        </w:rPr>
      </w:pPr>
    </w:p>
    <w:p w14:paraId="0E89A9E6" w14:textId="42868A01" w:rsidR="007A4AE6" w:rsidRPr="005B05ED" w:rsidRDefault="00C77D4B" w:rsidP="004C0AC0">
      <w:pPr>
        <w:pStyle w:val="Heading1"/>
        <w:spacing w:before="60" w:after="120"/>
        <w:jc w:val="center"/>
        <w:rPr>
          <w:color w:val="45B0E1" w:themeColor="accent1" w:themeTint="99"/>
        </w:rPr>
      </w:pPr>
      <w:r w:rsidRPr="00587FA8">
        <w:rPr>
          <w:rFonts w:ascii="Cambria" w:eastAsia="Cambria" w:hAnsi="Cambria" w:cs="Cambria"/>
          <w:b/>
          <w:bCs/>
          <w:color w:val="0F9ED5" w:themeColor="accent4"/>
          <w:sz w:val="52"/>
          <w:szCs w:val="52"/>
        </w:rPr>
        <w:t>Committee of Management Report</w:t>
      </w:r>
    </w:p>
    <w:p w14:paraId="3FBF2EC6" w14:textId="77777777" w:rsidR="00F36AB2" w:rsidRDefault="007A4AE6" w:rsidP="00F36AB2">
      <w:pPr>
        <w:shd w:val="clear" w:color="auto" w:fill="E9F4FA"/>
        <w:ind w:left="158" w:right="158"/>
        <w:jc w:val="center"/>
        <w:rPr>
          <w:i/>
          <w:iCs/>
          <w:color w:val="000000" w:themeColor="text1"/>
          <w:sz w:val="21"/>
          <w:szCs w:val="21"/>
        </w:rPr>
      </w:pPr>
      <w:r w:rsidRPr="005B05ED">
        <w:rPr>
          <w:b/>
          <w:bCs/>
          <w:color w:val="000000" w:themeColor="text1"/>
          <w:sz w:val="21"/>
          <w:szCs w:val="21"/>
        </w:rPr>
        <w:t xml:space="preserve">Strategic goal:  </w:t>
      </w:r>
      <w:r w:rsidRPr="005B05ED">
        <w:rPr>
          <w:i/>
          <w:iCs/>
          <w:color w:val="000000" w:themeColor="text1"/>
          <w:sz w:val="21"/>
          <w:szCs w:val="21"/>
        </w:rPr>
        <w:t xml:space="preserve">Our governance and administration </w:t>
      </w:r>
      <w:r w:rsidR="00F36AB2">
        <w:rPr>
          <w:i/>
          <w:iCs/>
          <w:color w:val="000000" w:themeColor="text1"/>
          <w:sz w:val="21"/>
          <w:szCs w:val="21"/>
        </w:rPr>
        <w:t xml:space="preserve">practices are grounded in </w:t>
      </w:r>
    </w:p>
    <w:p w14:paraId="5247871D" w14:textId="22D39AA0" w:rsidR="007A4AE6" w:rsidRPr="005B05ED" w:rsidRDefault="00F36AB2" w:rsidP="00F36AB2">
      <w:pPr>
        <w:shd w:val="clear" w:color="auto" w:fill="E9F4FA"/>
        <w:ind w:left="158" w:right="158"/>
        <w:jc w:val="center"/>
        <w:rPr>
          <w:color w:val="000000" w:themeColor="text1"/>
        </w:rPr>
      </w:pPr>
      <w:r>
        <w:rPr>
          <w:i/>
          <w:iCs/>
          <w:color w:val="000000" w:themeColor="text1"/>
          <w:sz w:val="21"/>
          <w:szCs w:val="21"/>
        </w:rPr>
        <w:t xml:space="preserve">accountability, transparency and </w:t>
      </w:r>
      <w:r w:rsidR="00812BF2">
        <w:rPr>
          <w:i/>
          <w:iCs/>
          <w:color w:val="000000" w:themeColor="text1"/>
          <w:sz w:val="21"/>
          <w:szCs w:val="21"/>
        </w:rPr>
        <w:t>achievement</w:t>
      </w:r>
    </w:p>
    <w:p w14:paraId="447BA4AF" w14:textId="77777777" w:rsidR="00F36AB2" w:rsidRDefault="00F36AB2">
      <w:pPr>
        <w:spacing w:after="160"/>
        <w:rPr>
          <w:lang w:val="en-US"/>
        </w:rPr>
      </w:pPr>
    </w:p>
    <w:p w14:paraId="5390F024" w14:textId="64330C5F" w:rsidR="00587FA8" w:rsidRDefault="00587FA8">
      <w:pPr>
        <w:spacing w:after="160"/>
      </w:pPr>
      <w:r>
        <w:rPr>
          <w:lang w:val="en-US"/>
        </w:rPr>
        <w:t>Over the past twelve months, the Committee of Management has continued to focus on strengthening the governance, planning and sustainability of P</w:t>
      </w:r>
      <w:r w:rsidR="00780767">
        <w:rPr>
          <w:lang w:val="en-US"/>
        </w:rPr>
        <w:t>NH</w:t>
      </w:r>
      <w:r>
        <w:rPr>
          <w:lang w:val="en-US"/>
        </w:rPr>
        <w:t>. Key areas of work include:</w:t>
      </w:r>
    </w:p>
    <w:p w14:paraId="0C47B3E0" w14:textId="09E6D9A4" w:rsidR="00587FA8" w:rsidRDefault="00587FA8">
      <w:pPr>
        <w:spacing w:after="160"/>
      </w:pPr>
      <w:r>
        <w:rPr>
          <w:lang w:val="en-US"/>
        </w:rPr>
        <w:t>· Redeveloping and endorsing the 2026–20</w:t>
      </w:r>
      <w:r w:rsidR="00780767">
        <w:rPr>
          <w:lang w:val="en-US"/>
        </w:rPr>
        <w:t>31</w:t>
      </w:r>
      <w:r>
        <w:rPr>
          <w:lang w:val="en-US"/>
        </w:rPr>
        <w:t xml:space="preserve"> Strategic Plan, available on </w:t>
      </w:r>
      <w:r w:rsidR="00780767">
        <w:rPr>
          <w:lang w:val="en-US"/>
        </w:rPr>
        <w:t>our</w:t>
      </w:r>
      <w:r>
        <w:rPr>
          <w:lang w:val="en-US"/>
        </w:rPr>
        <w:t xml:space="preserve"> website. This plan provides a clear framework for decision-making, planning and continuous improvement over the next </w:t>
      </w:r>
      <w:r w:rsidR="00780767">
        <w:rPr>
          <w:lang w:val="en-US"/>
        </w:rPr>
        <w:t>five</w:t>
      </w:r>
      <w:r>
        <w:rPr>
          <w:lang w:val="en-US"/>
        </w:rPr>
        <w:t xml:space="preserve"> years.</w:t>
      </w:r>
    </w:p>
    <w:p w14:paraId="74B86C35" w14:textId="77777777" w:rsidR="00587FA8" w:rsidRDefault="00587FA8">
      <w:pPr>
        <w:spacing w:after="160"/>
      </w:pPr>
      <w:r>
        <w:rPr>
          <w:lang w:val="en-US"/>
        </w:rPr>
        <w:t>· Reviewing the proposed Parks Hall redevelopment plan and making the difficult decision to withdraw from the project after Council advised there was no foreseeable funding to proceed and that PNH could be exposed to financial risk. We advised key stakeholders of this decision and returned the grant funds.</w:t>
      </w:r>
    </w:p>
    <w:p w14:paraId="326F944D" w14:textId="77777777" w:rsidR="00587FA8" w:rsidRDefault="00587FA8">
      <w:pPr>
        <w:spacing w:after="160"/>
        <w:rPr>
          <w:lang w:val="en-US"/>
        </w:rPr>
      </w:pPr>
      <w:r>
        <w:rPr>
          <w:lang w:val="en-US"/>
        </w:rPr>
        <w:t>· Implementing new DFFH guidelines and reporting requirements to ensure PNH continues to meet its funding and compliance obligations.</w:t>
      </w:r>
    </w:p>
    <w:p w14:paraId="196E4FB8" w14:textId="62DBA34F" w:rsidR="00780767" w:rsidRDefault="00AE3DE3">
      <w:pPr>
        <w:spacing w:after="160"/>
      </w:pPr>
      <w:r>
        <w:rPr>
          <w:lang w:val="en-US"/>
        </w:rPr>
        <w:t>. Completing</w:t>
      </w:r>
      <w:r w:rsidR="00780767">
        <w:rPr>
          <w:lang w:val="en-US"/>
        </w:rPr>
        <w:t xml:space="preserve"> an independent financial audit by WPG auditor Warren Pollock for year ending </w:t>
      </w:r>
      <w:r w:rsidR="00F37CB0">
        <w:rPr>
          <w:lang w:val="en-US"/>
        </w:rPr>
        <w:t>30</w:t>
      </w:r>
      <w:r w:rsidR="00F37CB0" w:rsidRPr="00F37CB0">
        <w:rPr>
          <w:vertAlign w:val="superscript"/>
          <w:lang w:val="en-US"/>
        </w:rPr>
        <w:t>th</w:t>
      </w:r>
      <w:r w:rsidR="00F37CB0">
        <w:rPr>
          <w:lang w:val="en-US"/>
        </w:rPr>
        <w:t xml:space="preserve"> </w:t>
      </w:r>
      <w:r w:rsidR="00780767">
        <w:rPr>
          <w:lang w:val="en-US"/>
        </w:rPr>
        <w:t>June 2025</w:t>
      </w:r>
    </w:p>
    <w:p w14:paraId="5E519BCD" w14:textId="3B42701F" w:rsidR="00587FA8" w:rsidRDefault="00587FA8">
      <w:pPr>
        <w:spacing w:after="160"/>
      </w:pPr>
      <w:r>
        <w:rPr>
          <w:lang w:val="en-US"/>
        </w:rPr>
        <w:t>· Reviewing and updating PNH operational policies to improve transparency and accessibility.</w:t>
      </w:r>
    </w:p>
    <w:p w14:paraId="550FD52E" w14:textId="77777777" w:rsidR="00587FA8" w:rsidRDefault="00587FA8">
      <w:pPr>
        <w:spacing w:after="160"/>
      </w:pPr>
      <w:r>
        <w:rPr>
          <w:lang w:val="en-US"/>
        </w:rPr>
        <w:t>· Refreshing and updating the PNH website to better support communication with members, volunteers and the wider community.</w:t>
      </w:r>
    </w:p>
    <w:p w14:paraId="4A41B747" w14:textId="77777777" w:rsidR="0050319A" w:rsidRDefault="0050319A">
      <w:pPr>
        <w:spacing w:after="160"/>
      </w:pPr>
    </w:p>
    <w:p w14:paraId="37519743" w14:textId="77777777" w:rsidR="00DC3896" w:rsidRDefault="00D25B4F" w:rsidP="004C0AC0">
      <w:pPr>
        <w:pStyle w:val="Heading1"/>
        <w:spacing w:before="60" w:after="120"/>
        <w:jc w:val="center"/>
      </w:pPr>
      <w:r>
        <w:rPr>
          <w:rFonts w:ascii="Cambria" w:eastAsia="Cambria" w:hAnsi="Cambria" w:cs="Cambria"/>
          <w:b/>
          <w:bCs/>
          <w:color w:val="008CC6"/>
          <w:sz w:val="52"/>
          <w:szCs w:val="52"/>
        </w:rPr>
        <w:lastRenderedPageBreak/>
        <w:t>Program Manager's Report</w:t>
      </w:r>
    </w:p>
    <w:p w14:paraId="035DC04C" w14:textId="3A17D3D0" w:rsidR="00F36AB2" w:rsidRPr="00F36AB2" w:rsidRDefault="00F36AB2" w:rsidP="00F36AB2">
      <w:pPr>
        <w:shd w:val="clear" w:color="auto" w:fill="E9F4FA"/>
        <w:ind w:left="158" w:right="158"/>
        <w:jc w:val="center"/>
        <w:rPr>
          <w:i/>
          <w:iCs/>
          <w:color w:val="000000" w:themeColor="text1"/>
          <w:sz w:val="21"/>
          <w:szCs w:val="21"/>
        </w:rPr>
      </w:pPr>
      <w:r w:rsidRPr="005B05ED">
        <w:rPr>
          <w:b/>
          <w:bCs/>
          <w:color w:val="000000" w:themeColor="text1"/>
          <w:sz w:val="21"/>
          <w:szCs w:val="21"/>
        </w:rPr>
        <w:t xml:space="preserve">Strategic goal:  </w:t>
      </w:r>
      <w:r>
        <w:rPr>
          <w:i/>
          <w:iCs/>
          <w:color w:val="000000" w:themeColor="text1"/>
          <w:sz w:val="21"/>
          <w:szCs w:val="21"/>
        </w:rPr>
        <w:t>Our Program is growing to meet the diverse needs of our membership and community</w:t>
      </w:r>
    </w:p>
    <w:p w14:paraId="071C80E0" w14:textId="77777777" w:rsidR="00915EC2" w:rsidRDefault="00915EC2" w:rsidP="00915EC2">
      <w:pPr>
        <w:spacing w:after="160" w:line="259" w:lineRule="auto"/>
        <w:rPr>
          <w:b/>
          <w:bCs/>
        </w:rPr>
      </w:pPr>
    </w:p>
    <w:p w14:paraId="5F38EF87" w14:textId="77777777" w:rsidR="00CC3207" w:rsidRPr="009D6E05" w:rsidRDefault="00CC3207" w:rsidP="00CC3207">
      <w:pPr>
        <w:spacing w:after="160" w:line="259" w:lineRule="auto"/>
        <w:rPr>
          <w:b/>
          <w:bCs/>
          <w:color w:val="auto"/>
          <w:lang w:val="en-US"/>
        </w:rPr>
      </w:pPr>
      <w:r w:rsidRPr="009D6E05">
        <w:rPr>
          <w:b/>
          <w:bCs/>
          <w:color w:val="auto"/>
          <w:lang w:val="en-US"/>
        </w:rPr>
        <w:t>Our Members and Activities</w:t>
      </w:r>
    </w:p>
    <w:p w14:paraId="2649E9FB" w14:textId="77777777" w:rsidR="00CC3207" w:rsidRPr="00CC3207" w:rsidRDefault="00CC3207" w:rsidP="00CC3207">
      <w:pPr>
        <w:spacing w:after="160" w:line="259" w:lineRule="auto"/>
        <w:rPr>
          <w:color w:val="auto"/>
          <w:lang w:val="en-US"/>
        </w:rPr>
      </w:pPr>
      <w:r w:rsidRPr="00CC3207">
        <w:rPr>
          <w:color w:val="auto"/>
          <w:lang w:val="en-US"/>
        </w:rPr>
        <w:t>One of the highlights of the year has been the consistently strong attendance across our programs. It has been wonderful to see our activities so well supported by members, and this has encouraged us to continue expanding what we offer.</w:t>
      </w:r>
    </w:p>
    <w:p w14:paraId="7CA21726" w14:textId="77777777" w:rsidR="00CC3207" w:rsidRPr="00CC3207" w:rsidRDefault="00CC3207" w:rsidP="00CC3207">
      <w:pPr>
        <w:spacing w:after="160" w:line="259" w:lineRule="auto"/>
        <w:rPr>
          <w:color w:val="auto"/>
          <w:lang w:val="en-US"/>
        </w:rPr>
      </w:pPr>
      <w:r w:rsidRPr="00CC3207">
        <w:rPr>
          <w:color w:val="auto"/>
          <w:lang w:val="en-US"/>
        </w:rPr>
        <w:t>Throughout the year we introduced new activities and increased the number of workshops available, providing more opportunities for members to learn new skills, connect with others, and enjoy everything our centre has to offer. We look forward to building on this momentum in the year ahead.</w:t>
      </w:r>
    </w:p>
    <w:p w14:paraId="715F0C41" w14:textId="77777777" w:rsidR="00CC3207" w:rsidRPr="009D6E05" w:rsidRDefault="00CC3207" w:rsidP="00CC3207">
      <w:pPr>
        <w:spacing w:after="160" w:line="259" w:lineRule="auto"/>
        <w:rPr>
          <w:b/>
          <w:bCs/>
          <w:color w:val="auto"/>
          <w:lang w:val="en-US"/>
        </w:rPr>
      </w:pPr>
      <w:r w:rsidRPr="009D6E05">
        <w:rPr>
          <w:b/>
          <w:bCs/>
          <w:color w:val="auto"/>
          <w:lang w:val="en-US"/>
        </w:rPr>
        <w:t>Our Staff and Committee</w:t>
      </w:r>
    </w:p>
    <w:p w14:paraId="666618C4" w14:textId="77777777" w:rsidR="00CC3207" w:rsidRPr="00CC3207" w:rsidRDefault="00CC3207" w:rsidP="00CC3207">
      <w:pPr>
        <w:spacing w:after="160" w:line="259" w:lineRule="auto"/>
        <w:rPr>
          <w:color w:val="auto"/>
          <w:lang w:val="en-US"/>
        </w:rPr>
      </w:pPr>
      <w:r w:rsidRPr="00CC3207">
        <w:rPr>
          <w:color w:val="auto"/>
          <w:lang w:val="en-US"/>
        </w:rPr>
        <w:t>This brings me to our staffing team.</w:t>
      </w:r>
    </w:p>
    <w:p w14:paraId="75D0FA7B" w14:textId="77777777" w:rsidR="00CC3207" w:rsidRPr="00CC3207" w:rsidRDefault="00CC3207" w:rsidP="00CC3207">
      <w:pPr>
        <w:spacing w:after="160" w:line="259" w:lineRule="auto"/>
        <w:rPr>
          <w:color w:val="auto"/>
          <w:lang w:val="en-US"/>
        </w:rPr>
      </w:pPr>
      <w:r w:rsidRPr="00CC3207">
        <w:rPr>
          <w:color w:val="auto"/>
          <w:lang w:val="en-US"/>
        </w:rPr>
        <w:t>Over the past year we have continued to focus on developing a proactive and professional workplace culture. Our office staff have worked hard to become more informative, approachable, and engaging with our members and clients. They continue to perform their roles with care, professionalism, and pride, ensuring everyone who contacts or visits the centre receives a positive experience.</w:t>
      </w:r>
    </w:p>
    <w:p w14:paraId="6D26345F" w14:textId="77777777" w:rsidR="00CC3207" w:rsidRPr="00CC3207" w:rsidRDefault="00CC3207" w:rsidP="00CC3207">
      <w:pPr>
        <w:spacing w:after="160" w:line="259" w:lineRule="auto"/>
        <w:rPr>
          <w:color w:val="auto"/>
          <w:lang w:val="en-US"/>
        </w:rPr>
      </w:pPr>
      <w:r w:rsidRPr="00CC3207">
        <w:rPr>
          <w:color w:val="auto"/>
          <w:lang w:val="en-US"/>
        </w:rPr>
        <w:t>Our facilitators also play a vital role in the success of our programs. We encourage them to take an active interest in the wellbeing and success of each activity, continually seeking ways to improve, refresh, and enhance the experiences they deliver. Their willingness to adapt and innovate helps keep our programs engaging and relevant.</w:t>
      </w:r>
    </w:p>
    <w:p w14:paraId="6DB40BBB" w14:textId="77777777" w:rsidR="00CC3207" w:rsidRPr="00CC3207" w:rsidRDefault="00CC3207" w:rsidP="00CC3207">
      <w:pPr>
        <w:spacing w:after="160" w:line="259" w:lineRule="auto"/>
        <w:rPr>
          <w:color w:val="auto"/>
          <w:lang w:val="en-US"/>
        </w:rPr>
      </w:pPr>
      <w:r w:rsidRPr="00CC3207">
        <w:rPr>
          <w:color w:val="auto"/>
          <w:lang w:val="en-US"/>
        </w:rPr>
        <w:t>I would also like to acknowledge the Committee of Management. Throughout the year, the Committee has remained committed to developing and maintaining sound organisational policies, ensuring good governance, and monitoring the wellbeing of both the organisation and its staff. Their guidance and dedication provide the strong foundation needed for our continued success.</w:t>
      </w:r>
    </w:p>
    <w:p w14:paraId="2F330271" w14:textId="77777777" w:rsidR="00CC3207" w:rsidRPr="009D6E05" w:rsidRDefault="00CC3207" w:rsidP="00CC3207">
      <w:pPr>
        <w:spacing w:after="160" w:line="259" w:lineRule="auto"/>
        <w:rPr>
          <w:b/>
          <w:bCs/>
          <w:color w:val="auto"/>
          <w:lang w:val="en-US"/>
        </w:rPr>
      </w:pPr>
      <w:r w:rsidRPr="009D6E05">
        <w:rPr>
          <w:b/>
          <w:bCs/>
          <w:color w:val="auto"/>
          <w:lang w:val="en-US"/>
        </w:rPr>
        <w:t>Year Highlights</w:t>
      </w:r>
    </w:p>
    <w:p w14:paraId="52F1661E" w14:textId="77777777" w:rsidR="00CC3207" w:rsidRPr="00CC3207" w:rsidRDefault="00CC3207" w:rsidP="00CC3207">
      <w:pPr>
        <w:spacing w:after="160" w:line="259" w:lineRule="auto"/>
        <w:rPr>
          <w:color w:val="auto"/>
          <w:lang w:val="en-US"/>
        </w:rPr>
      </w:pPr>
      <w:r w:rsidRPr="00CC3207">
        <w:rPr>
          <w:color w:val="auto"/>
          <w:lang w:val="en-US"/>
        </w:rPr>
        <w:t>There have been many memorable moments throughout the year, but perhaps the greatest highlight has simply been seeing so many happy faces coming through our doors each day. Watching members connect, learn, laugh, and enjoy our centre reminds us why we do what we do.</w:t>
      </w:r>
    </w:p>
    <w:p w14:paraId="11E7682A" w14:textId="77777777" w:rsidR="00CC3207" w:rsidRPr="00CC3207" w:rsidRDefault="00CC3207" w:rsidP="00CC3207">
      <w:pPr>
        <w:spacing w:after="160" w:line="259" w:lineRule="auto"/>
        <w:rPr>
          <w:color w:val="auto"/>
          <w:lang w:val="en-US"/>
        </w:rPr>
      </w:pPr>
      <w:r w:rsidRPr="00CC3207">
        <w:rPr>
          <w:color w:val="auto"/>
          <w:lang w:val="en-US"/>
        </w:rPr>
        <w:t>Events stood out as they demonstrated our organisation's ability to plan, deliver, and manage events that genuinely reflect the interests and wishes of our members. Their success gives us confidence to continue developing exciting opportunities in the future.</w:t>
      </w:r>
    </w:p>
    <w:p w14:paraId="7593CFDF" w14:textId="77777777" w:rsidR="00CC3207" w:rsidRPr="009D6E05" w:rsidRDefault="00CC3207" w:rsidP="00CC3207">
      <w:pPr>
        <w:spacing w:after="160" w:line="259" w:lineRule="auto"/>
        <w:rPr>
          <w:b/>
          <w:bCs/>
          <w:color w:val="auto"/>
          <w:lang w:val="en-US"/>
        </w:rPr>
      </w:pPr>
      <w:r w:rsidRPr="009D6E05">
        <w:rPr>
          <w:b/>
          <w:bCs/>
          <w:color w:val="auto"/>
          <w:lang w:val="en-US"/>
        </w:rPr>
        <w:t>Looking Ahead</w:t>
      </w:r>
    </w:p>
    <w:p w14:paraId="429A9C31" w14:textId="4B4E1C5D" w:rsidR="00CC3207" w:rsidRDefault="00CC3207" w:rsidP="009D6E05">
      <w:pPr>
        <w:spacing w:line="259" w:lineRule="auto"/>
        <w:rPr>
          <w:color w:val="auto"/>
          <w:lang w:val="en-US"/>
        </w:rPr>
      </w:pPr>
      <w:r w:rsidRPr="00CC3207">
        <w:rPr>
          <w:color w:val="auto"/>
          <w:lang w:val="en-US"/>
        </w:rPr>
        <w:t>As we move into the new year, we remain committed to strengthening our organisation, expanding our activities, supporting our members, and continuing to foster a welcoming, inclusive, and vibrant community.</w:t>
      </w:r>
      <w:r w:rsidR="00EA6282">
        <w:rPr>
          <w:color w:val="auto"/>
          <w:lang w:val="en-US"/>
        </w:rPr>
        <w:t xml:space="preserve"> Some of the new programs include a community choir, cooking classes for beginners,</w:t>
      </w:r>
    </w:p>
    <w:p w14:paraId="42DA495E" w14:textId="01097D67" w:rsidR="009D6E05" w:rsidRDefault="009D6E05" w:rsidP="009D6E05">
      <w:r>
        <w:rPr>
          <w:color w:val="auto"/>
          <w:lang w:val="en-US"/>
        </w:rPr>
        <w:t>a</w:t>
      </w:r>
      <w:r w:rsidR="009E1F83">
        <w:rPr>
          <w:color w:val="auto"/>
          <w:lang w:val="en-US"/>
        </w:rPr>
        <w:t>nd a men’s mental health initiative</w:t>
      </w:r>
      <w:r>
        <w:rPr>
          <w:color w:val="auto"/>
          <w:lang w:val="en-US"/>
        </w:rPr>
        <w:t xml:space="preserve"> </w:t>
      </w:r>
      <w:r>
        <w:rPr>
          <w:lang w:val="en-US"/>
        </w:rPr>
        <w:t>that encourage</w:t>
      </w:r>
      <w:r>
        <w:rPr>
          <w:lang w:val="en-US"/>
        </w:rPr>
        <w:t>s</w:t>
      </w:r>
      <w:r>
        <w:rPr>
          <w:lang w:val="en-US"/>
        </w:rPr>
        <w:t xml:space="preserve"> connection, conversation and wellbeing</w:t>
      </w:r>
      <w:r>
        <w:rPr>
          <w:lang w:val="en-US"/>
        </w:rPr>
        <w:t xml:space="preserve"> run</w:t>
      </w:r>
    </w:p>
    <w:p w14:paraId="687430E2" w14:textId="7F510DC0" w:rsidR="009E1F83" w:rsidRDefault="009E1F83" w:rsidP="009D6E05">
      <w:pPr>
        <w:spacing w:line="259" w:lineRule="auto"/>
        <w:rPr>
          <w:color w:val="auto"/>
          <w:lang w:val="en-US"/>
        </w:rPr>
      </w:pPr>
      <w:r>
        <w:rPr>
          <w:color w:val="auto"/>
          <w:lang w:val="en-US"/>
        </w:rPr>
        <w:t xml:space="preserve">in conjunction with The </w:t>
      </w:r>
      <w:r w:rsidR="009D6E05">
        <w:rPr>
          <w:color w:val="auto"/>
          <w:lang w:val="en-US"/>
        </w:rPr>
        <w:t>Men’s</w:t>
      </w:r>
      <w:r>
        <w:rPr>
          <w:color w:val="auto"/>
          <w:lang w:val="en-US"/>
        </w:rPr>
        <w:t xml:space="preserve"> Table.</w:t>
      </w:r>
    </w:p>
    <w:p w14:paraId="1A2F93BA" w14:textId="77777777" w:rsidR="009E1F83" w:rsidRPr="00CC3207" w:rsidRDefault="009E1F83" w:rsidP="00CC3207">
      <w:pPr>
        <w:spacing w:after="160" w:line="259" w:lineRule="auto"/>
        <w:rPr>
          <w:color w:val="auto"/>
          <w:lang w:val="en-US"/>
        </w:rPr>
      </w:pPr>
    </w:p>
    <w:p w14:paraId="2D85689D" w14:textId="77777777" w:rsidR="000960A2" w:rsidRDefault="000960A2" w:rsidP="00915EC2">
      <w:pPr>
        <w:spacing w:after="160" w:line="259" w:lineRule="auto"/>
        <w:rPr>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767"/>
      </w:tblGrid>
      <w:tr w:rsidR="000960A2" w14:paraId="17CDCD78" w14:textId="77777777" w:rsidTr="000960A2">
        <w:tc>
          <w:tcPr>
            <w:tcW w:w="4767" w:type="dxa"/>
          </w:tcPr>
          <w:p w14:paraId="2700DF92" w14:textId="77777777" w:rsidR="000960A2" w:rsidRDefault="000960A2" w:rsidP="000960A2">
            <w:pPr>
              <w:keepNext/>
              <w:spacing w:after="160" w:line="259" w:lineRule="auto"/>
            </w:pPr>
            <w:r>
              <w:rPr>
                <w:noProof/>
                <w:color w:val="auto"/>
              </w:rPr>
              <w:lastRenderedPageBreak/>
              <w:drawing>
                <wp:inline distT="0" distB="0" distL="0" distR="0" wp14:anchorId="37A4E711" wp14:editId="4C4138E3">
                  <wp:extent cx="2876550" cy="2157414"/>
                  <wp:effectExtent l="0" t="0" r="0" b="0"/>
                  <wp:docPr id="9838457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4965" cy="2163725"/>
                          </a:xfrm>
                          <a:prstGeom prst="rect">
                            <a:avLst/>
                          </a:prstGeom>
                          <a:noFill/>
                          <a:ln>
                            <a:noFill/>
                          </a:ln>
                        </pic:spPr>
                      </pic:pic>
                    </a:graphicData>
                  </a:graphic>
                </wp:inline>
              </w:drawing>
            </w:r>
          </w:p>
          <w:p w14:paraId="2513BFF8" w14:textId="7EA2B36B" w:rsidR="000960A2" w:rsidRDefault="00A43097" w:rsidP="000960A2">
            <w:pPr>
              <w:pStyle w:val="Caption"/>
              <w:rPr>
                <w:color w:val="auto"/>
              </w:rPr>
            </w:pPr>
            <w:r>
              <w:t>Newport Junction Concert – August 2025</w:t>
            </w:r>
          </w:p>
        </w:tc>
        <w:tc>
          <w:tcPr>
            <w:tcW w:w="4767" w:type="dxa"/>
          </w:tcPr>
          <w:p w14:paraId="32B7CFCD" w14:textId="77777777" w:rsidR="000960A2" w:rsidRDefault="000960A2" w:rsidP="000960A2">
            <w:pPr>
              <w:keepNext/>
              <w:spacing w:after="160" w:line="259" w:lineRule="auto"/>
            </w:pPr>
            <w:r>
              <w:rPr>
                <w:noProof/>
                <w:color w:val="auto"/>
              </w:rPr>
              <w:drawing>
                <wp:inline distT="0" distB="0" distL="0" distR="0" wp14:anchorId="750B0D43" wp14:editId="4408BB13">
                  <wp:extent cx="2876550" cy="2157413"/>
                  <wp:effectExtent l="0" t="0" r="0" b="0"/>
                  <wp:docPr id="2358741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1761" cy="2161322"/>
                          </a:xfrm>
                          <a:prstGeom prst="rect">
                            <a:avLst/>
                          </a:prstGeom>
                          <a:noFill/>
                          <a:ln>
                            <a:noFill/>
                          </a:ln>
                        </pic:spPr>
                      </pic:pic>
                    </a:graphicData>
                  </a:graphic>
                </wp:inline>
              </w:drawing>
            </w:r>
          </w:p>
          <w:p w14:paraId="01B85627" w14:textId="30B831CC" w:rsidR="000960A2" w:rsidRPr="000960A2" w:rsidRDefault="00A43097" w:rsidP="000960A2">
            <w:pPr>
              <w:pStyle w:val="Caption"/>
            </w:pPr>
            <w:r>
              <w:t>PNH Trivia Night 2025</w:t>
            </w:r>
          </w:p>
        </w:tc>
      </w:tr>
    </w:tbl>
    <w:p w14:paraId="3B74717B" w14:textId="6C58431B" w:rsidR="000960A2" w:rsidRDefault="000960A2" w:rsidP="000960A2">
      <w:pPr>
        <w:pStyle w:val="Caption"/>
      </w:pPr>
    </w:p>
    <w:p w14:paraId="69ED8ACF" w14:textId="6ACE8C4A" w:rsidR="0089794F" w:rsidRDefault="0089794F" w:rsidP="00915EC2">
      <w:pPr>
        <w:spacing w:after="160" w:line="259" w:lineRule="auto"/>
        <w:rPr>
          <w:color w:val="auto"/>
        </w:rPr>
      </w:pPr>
    </w:p>
    <w:p w14:paraId="18345A78" w14:textId="6E454252" w:rsidR="00DC3896" w:rsidRDefault="00B32BF0" w:rsidP="007A0A5A">
      <w:pPr>
        <w:spacing w:after="200"/>
        <w:jc w:val="center"/>
      </w:pPr>
      <w:r>
        <w:rPr>
          <w:noProof/>
        </w:rPr>
        <w:drawing>
          <wp:inline distT="0" distB="0" distL="0" distR="0" wp14:anchorId="720E44D0" wp14:editId="71FF225E">
            <wp:extent cx="5602059" cy="2521527"/>
            <wp:effectExtent l="0" t="0" r="0" b="0"/>
            <wp:docPr id="79373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50185" cy="2543189"/>
                    </a:xfrm>
                    <a:prstGeom prst="rect">
                      <a:avLst/>
                    </a:prstGeom>
                    <a:noFill/>
                    <a:ln>
                      <a:noFill/>
                    </a:ln>
                  </pic:spPr>
                </pic:pic>
              </a:graphicData>
            </a:graphic>
          </wp:inline>
        </w:drawing>
      </w:r>
    </w:p>
    <w:p w14:paraId="07DD4E6D" w14:textId="77777777" w:rsidR="00B32BF0" w:rsidRDefault="00B32BF0" w:rsidP="00B32BF0">
      <w:r>
        <w:rPr>
          <w:i/>
          <w:iCs/>
          <w:color w:val="6E6E6E"/>
          <w:sz w:val="19"/>
          <w:szCs w:val="19"/>
        </w:rPr>
        <w:t>Port Jammers playing during open week - October 2025</w:t>
      </w:r>
    </w:p>
    <w:p w14:paraId="62613913" w14:textId="77777777" w:rsidR="00B32BF0" w:rsidRDefault="00B32BF0"/>
    <w:p w14:paraId="75C0B17D" w14:textId="54E4E787" w:rsidR="00B32BF0" w:rsidRDefault="00B32BF0" w:rsidP="007A0A5A">
      <w:pPr>
        <w:jc w:val="center"/>
      </w:pPr>
      <w:r>
        <w:rPr>
          <w:noProof/>
        </w:rPr>
        <w:drawing>
          <wp:inline distT="0" distB="0" distL="0" distR="0" wp14:anchorId="207A37F6" wp14:editId="5BD58099">
            <wp:extent cx="5629275" cy="2798445"/>
            <wp:effectExtent l="0" t="0" r="9525" b="1905"/>
            <wp:docPr id="2103048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9275" cy="2798445"/>
                    </a:xfrm>
                    <a:prstGeom prst="rect">
                      <a:avLst/>
                    </a:prstGeom>
                    <a:noFill/>
                    <a:ln>
                      <a:noFill/>
                    </a:ln>
                  </pic:spPr>
                </pic:pic>
              </a:graphicData>
            </a:graphic>
          </wp:inline>
        </w:drawing>
      </w:r>
    </w:p>
    <w:p w14:paraId="664EAA18" w14:textId="4453640E" w:rsidR="00386663" w:rsidRPr="005F0D96" w:rsidRDefault="007A0A5A">
      <w:pPr>
        <w:rPr>
          <w:i/>
          <w:iCs/>
          <w:noProof/>
          <w:sz w:val="19"/>
          <w:szCs w:val="19"/>
        </w:rPr>
      </w:pPr>
      <w:r>
        <w:rPr>
          <w:i/>
          <w:iCs/>
          <w:color w:val="6E6E6E"/>
          <w:sz w:val="19"/>
          <w:szCs w:val="19"/>
        </w:rPr>
        <w:t xml:space="preserve">          </w:t>
      </w:r>
      <w:r w:rsidR="00B32BF0">
        <w:rPr>
          <w:i/>
          <w:iCs/>
          <w:color w:val="6E6E6E"/>
          <w:sz w:val="19"/>
          <w:szCs w:val="19"/>
        </w:rPr>
        <w:t xml:space="preserve">Cards 500 </w:t>
      </w:r>
      <w:r w:rsidR="00166C44">
        <w:rPr>
          <w:i/>
          <w:iCs/>
          <w:color w:val="6E6E6E"/>
          <w:sz w:val="19"/>
          <w:szCs w:val="19"/>
        </w:rPr>
        <w:t>enjoying a game! December 2025</w:t>
      </w:r>
      <w:r w:rsidR="00166C44">
        <w:rPr>
          <w:noProof/>
        </w:rPr>
        <w:t xml:space="preserve">  </w:t>
      </w:r>
    </w:p>
    <w:p w14:paraId="1B27A9AC" w14:textId="7F4FD0BF" w:rsidR="00DC3896" w:rsidRDefault="00166C44">
      <w:r>
        <w:rPr>
          <w:noProof/>
        </w:rPr>
        <w:t xml:space="preserve">  </w:t>
      </w:r>
      <w:r w:rsidR="00D25B4F">
        <w:br w:type="page"/>
      </w:r>
    </w:p>
    <w:p w14:paraId="5BA4F942" w14:textId="32E5FC23" w:rsidR="00DC3896" w:rsidRDefault="00D25B4F" w:rsidP="00E12D87">
      <w:pPr>
        <w:jc w:val="center"/>
        <w:rPr>
          <w:rFonts w:ascii="Cambria" w:eastAsia="Cambria" w:hAnsi="Cambria" w:cs="Cambria"/>
          <w:b/>
          <w:bCs/>
          <w:color w:val="008CC6"/>
          <w:sz w:val="52"/>
          <w:szCs w:val="52"/>
        </w:rPr>
      </w:pPr>
      <w:r>
        <w:rPr>
          <w:rFonts w:ascii="Cambria" w:eastAsia="Cambria" w:hAnsi="Cambria" w:cs="Cambria"/>
          <w:b/>
          <w:bCs/>
          <w:color w:val="008CC6"/>
          <w:sz w:val="52"/>
          <w:szCs w:val="52"/>
        </w:rPr>
        <w:lastRenderedPageBreak/>
        <w:t>Our Year</w:t>
      </w:r>
      <w:r w:rsidR="008174C8">
        <w:rPr>
          <w:rFonts w:ascii="Cambria" w:eastAsia="Cambria" w:hAnsi="Cambria" w:cs="Cambria"/>
          <w:b/>
          <w:bCs/>
          <w:color w:val="008CC6"/>
          <w:sz w:val="52"/>
          <w:szCs w:val="52"/>
        </w:rPr>
        <w:t>- Statistics</w:t>
      </w:r>
    </w:p>
    <w:p w14:paraId="030F58D3" w14:textId="77777777" w:rsidR="00F36AB2" w:rsidRDefault="00F36AB2" w:rsidP="00E12D87">
      <w:pPr>
        <w:jc w:val="center"/>
      </w:pPr>
    </w:p>
    <w:p w14:paraId="522FAFF9" w14:textId="6C4F6040" w:rsidR="00F36AB2" w:rsidRPr="00F36AB2" w:rsidRDefault="00F36AB2" w:rsidP="00F36AB2">
      <w:pPr>
        <w:shd w:val="clear" w:color="auto" w:fill="E9F4FA"/>
        <w:ind w:left="158" w:right="158"/>
        <w:jc w:val="center"/>
        <w:rPr>
          <w:i/>
          <w:iCs/>
          <w:color w:val="000000" w:themeColor="text1"/>
          <w:sz w:val="21"/>
          <w:szCs w:val="21"/>
        </w:rPr>
      </w:pPr>
      <w:r w:rsidRPr="005B05ED">
        <w:rPr>
          <w:b/>
          <w:bCs/>
          <w:color w:val="000000" w:themeColor="text1"/>
          <w:sz w:val="21"/>
          <w:szCs w:val="21"/>
        </w:rPr>
        <w:t xml:space="preserve">Strategic goal:  </w:t>
      </w:r>
      <w:r>
        <w:rPr>
          <w:i/>
          <w:iCs/>
          <w:color w:val="000000" w:themeColor="text1"/>
          <w:sz w:val="21"/>
          <w:szCs w:val="21"/>
        </w:rPr>
        <w:t>Our membership is growing to better reflect community demographics</w:t>
      </w:r>
    </w:p>
    <w:p w14:paraId="5CF869A5" w14:textId="243E455D" w:rsidR="00DC3896" w:rsidRDefault="00D25B4F" w:rsidP="007956C7">
      <w:pPr>
        <w:spacing w:after="160"/>
      </w:pPr>
      <w:r>
        <w:t xml:space="preserve">Throughout 2025–26, </w:t>
      </w:r>
      <w:r w:rsidR="00545736">
        <w:t>PNH</w:t>
      </w:r>
      <w:r>
        <w:t xml:space="preserve"> continued to provide opportunities for people to connect, learn, stay active and contribute to our community. During the year we delivered a diverse range of activities, special events, information sessions and community partnerships that welcomed people of all ages and interests.</w:t>
      </w:r>
    </w:p>
    <w:tbl>
      <w:tblPr>
        <w:tblW w:w="9270" w:type="dxa"/>
        <w:tblCellMar>
          <w:left w:w="0" w:type="dxa"/>
          <w:right w:w="0" w:type="dxa"/>
        </w:tblCellMar>
        <w:tblLook w:val="04A0" w:firstRow="1" w:lastRow="0" w:firstColumn="1" w:lastColumn="0" w:noHBand="0" w:noVBand="1"/>
      </w:tblPr>
      <w:tblGrid>
        <w:gridCol w:w="4635"/>
        <w:gridCol w:w="4635"/>
      </w:tblGrid>
      <w:tr w:rsidR="00E12D87" w14:paraId="28F8A28C" w14:textId="77777777">
        <w:trPr>
          <w:trHeight w:val="38"/>
        </w:trPr>
        <w:tc>
          <w:tcPr>
            <w:tcW w:w="4635" w:type="dxa"/>
            <w:tcBorders>
              <w:top w:val="nil"/>
              <w:left w:val="nil"/>
              <w:bottom w:val="nil"/>
              <w:right w:val="nil"/>
            </w:tcBorders>
            <w:shd w:val="clear" w:color="auto" w:fill="008CC6"/>
            <w:tcMar>
              <w:top w:w="140" w:type="dxa"/>
              <w:left w:w="160" w:type="dxa"/>
              <w:bottom w:w="140" w:type="dxa"/>
              <w:right w:w="160" w:type="dxa"/>
            </w:tcMar>
            <w:vAlign w:val="center"/>
            <w:hideMark/>
          </w:tcPr>
          <w:p w14:paraId="406F459F" w14:textId="77777777" w:rsidR="00E12D87" w:rsidRDefault="00E12D87">
            <w:pPr>
              <w:spacing w:after="40"/>
              <w:jc w:val="center"/>
            </w:pPr>
            <w:r>
              <w:rPr>
                <w:rFonts w:ascii="Cambria" w:hAnsi="Cambria"/>
                <w:b/>
                <w:bCs/>
                <w:color w:val="FFFFFF"/>
                <w:sz w:val="24"/>
                <w:szCs w:val="24"/>
              </w:rPr>
              <w:t>14,017</w:t>
            </w:r>
          </w:p>
          <w:p w14:paraId="07CEB204" w14:textId="77777777" w:rsidR="00E12D87" w:rsidRDefault="00E12D87">
            <w:pPr>
              <w:jc w:val="center"/>
            </w:pPr>
            <w:r>
              <w:rPr>
                <w:color w:val="CFE9F6"/>
                <w:sz w:val="24"/>
                <w:szCs w:val="24"/>
              </w:rPr>
              <w:t>participant visits across the year</w:t>
            </w:r>
          </w:p>
        </w:tc>
        <w:tc>
          <w:tcPr>
            <w:tcW w:w="4635" w:type="dxa"/>
            <w:tcBorders>
              <w:top w:val="nil"/>
              <w:left w:val="nil"/>
              <w:bottom w:val="nil"/>
              <w:right w:val="nil"/>
            </w:tcBorders>
            <w:shd w:val="clear" w:color="auto" w:fill="0F5E8C"/>
            <w:tcMar>
              <w:top w:w="140" w:type="dxa"/>
              <w:left w:w="160" w:type="dxa"/>
              <w:bottom w:w="140" w:type="dxa"/>
              <w:right w:w="160" w:type="dxa"/>
            </w:tcMar>
            <w:vAlign w:val="center"/>
            <w:hideMark/>
          </w:tcPr>
          <w:p w14:paraId="1F900159" w14:textId="77777777" w:rsidR="00E12D87" w:rsidRDefault="00E12D87">
            <w:pPr>
              <w:spacing w:after="40"/>
              <w:jc w:val="center"/>
            </w:pPr>
            <w:r>
              <w:rPr>
                <w:rFonts w:ascii="Cambria" w:hAnsi="Cambria"/>
                <w:b/>
                <w:bCs/>
                <w:color w:val="FFFFFF"/>
                <w:sz w:val="24"/>
                <w:szCs w:val="24"/>
              </w:rPr>
              <w:t>1,099</w:t>
            </w:r>
          </w:p>
          <w:p w14:paraId="72906827" w14:textId="77777777" w:rsidR="00E12D87" w:rsidRDefault="00E12D87">
            <w:pPr>
              <w:jc w:val="center"/>
            </w:pPr>
            <w:r>
              <w:rPr>
                <w:color w:val="CFE9F6"/>
                <w:sz w:val="24"/>
                <w:szCs w:val="24"/>
              </w:rPr>
              <w:t>activity sessions delivered</w:t>
            </w:r>
          </w:p>
        </w:tc>
      </w:tr>
      <w:tr w:rsidR="00E12D87" w14:paraId="6244AB56" w14:textId="77777777">
        <w:trPr>
          <w:trHeight w:val="3"/>
        </w:trPr>
        <w:tc>
          <w:tcPr>
            <w:tcW w:w="4635" w:type="dxa"/>
            <w:tcBorders>
              <w:top w:val="nil"/>
              <w:left w:val="nil"/>
              <w:bottom w:val="nil"/>
              <w:right w:val="nil"/>
            </w:tcBorders>
            <w:tcMar>
              <w:top w:w="0" w:type="dxa"/>
              <w:left w:w="10" w:type="dxa"/>
              <w:bottom w:w="0" w:type="dxa"/>
              <w:right w:w="10" w:type="dxa"/>
            </w:tcMar>
            <w:hideMark/>
          </w:tcPr>
          <w:p w14:paraId="65808A6E" w14:textId="77777777" w:rsidR="00E12D87" w:rsidRDefault="00E12D87"/>
        </w:tc>
        <w:tc>
          <w:tcPr>
            <w:tcW w:w="4635" w:type="dxa"/>
            <w:tcBorders>
              <w:top w:val="nil"/>
              <w:left w:val="nil"/>
              <w:bottom w:val="nil"/>
              <w:right w:val="nil"/>
            </w:tcBorders>
            <w:tcMar>
              <w:top w:w="0" w:type="dxa"/>
              <w:left w:w="10" w:type="dxa"/>
              <w:bottom w:w="0" w:type="dxa"/>
              <w:right w:w="10" w:type="dxa"/>
            </w:tcMar>
            <w:hideMark/>
          </w:tcPr>
          <w:p w14:paraId="0F4B994C" w14:textId="77777777" w:rsidR="00E12D87" w:rsidRDefault="00E12D87"/>
        </w:tc>
      </w:tr>
      <w:tr w:rsidR="00E12D87" w14:paraId="6C8B3A32" w14:textId="77777777">
        <w:trPr>
          <w:trHeight w:val="38"/>
        </w:trPr>
        <w:tc>
          <w:tcPr>
            <w:tcW w:w="4635" w:type="dxa"/>
            <w:tcBorders>
              <w:top w:val="nil"/>
              <w:left w:val="nil"/>
              <w:bottom w:val="nil"/>
              <w:right w:val="nil"/>
            </w:tcBorders>
            <w:shd w:val="clear" w:color="auto" w:fill="0F5E8C"/>
            <w:tcMar>
              <w:top w:w="140" w:type="dxa"/>
              <w:left w:w="160" w:type="dxa"/>
              <w:bottom w:w="140" w:type="dxa"/>
              <w:right w:w="160" w:type="dxa"/>
            </w:tcMar>
            <w:vAlign w:val="center"/>
            <w:hideMark/>
          </w:tcPr>
          <w:p w14:paraId="7F6DDAF4" w14:textId="77777777" w:rsidR="00E12D87" w:rsidRDefault="00E12D87">
            <w:pPr>
              <w:spacing w:after="40"/>
              <w:jc w:val="center"/>
            </w:pPr>
            <w:r>
              <w:rPr>
                <w:rFonts w:ascii="Cambria" w:hAnsi="Cambria"/>
                <w:b/>
                <w:bCs/>
                <w:color w:val="FFFFFF"/>
                <w:sz w:val="24"/>
                <w:szCs w:val="24"/>
              </w:rPr>
              <w:t>≈ 40</w:t>
            </w:r>
          </w:p>
          <w:p w14:paraId="3475C53E" w14:textId="77777777" w:rsidR="00E12D87" w:rsidRDefault="00E12D87">
            <w:pPr>
              <w:jc w:val="center"/>
            </w:pPr>
            <w:r>
              <w:rPr>
                <w:color w:val="CFE9F6"/>
                <w:sz w:val="24"/>
                <w:szCs w:val="24"/>
              </w:rPr>
              <w:t>regular activities each week</w:t>
            </w:r>
          </w:p>
        </w:tc>
        <w:tc>
          <w:tcPr>
            <w:tcW w:w="4635" w:type="dxa"/>
            <w:tcBorders>
              <w:top w:val="nil"/>
              <w:left w:val="nil"/>
              <w:bottom w:val="nil"/>
              <w:right w:val="nil"/>
            </w:tcBorders>
            <w:shd w:val="clear" w:color="auto" w:fill="008CC6"/>
            <w:tcMar>
              <w:top w:w="140" w:type="dxa"/>
              <w:left w:w="160" w:type="dxa"/>
              <w:bottom w:w="140" w:type="dxa"/>
              <w:right w:w="160" w:type="dxa"/>
            </w:tcMar>
            <w:vAlign w:val="center"/>
            <w:hideMark/>
          </w:tcPr>
          <w:p w14:paraId="251CA614" w14:textId="77777777" w:rsidR="00E12D87" w:rsidRDefault="00E12D87">
            <w:pPr>
              <w:spacing w:after="40"/>
              <w:jc w:val="center"/>
            </w:pPr>
            <w:r>
              <w:rPr>
                <w:rFonts w:ascii="Cambria" w:hAnsi="Cambria"/>
                <w:b/>
                <w:bCs/>
                <w:color w:val="FFFFFF"/>
                <w:sz w:val="24"/>
                <w:szCs w:val="24"/>
              </w:rPr>
              <w:t>21+</w:t>
            </w:r>
          </w:p>
          <w:p w14:paraId="571C1CD7" w14:textId="77777777" w:rsidR="00E12D87" w:rsidRDefault="00E12D87">
            <w:pPr>
              <w:jc w:val="center"/>
            </w:pPr>
            <w:r>
              <w:rPr>
                <w:color w:val="CFE9F6"/>
                <w:sz w:val="24"/>
                <w:szCs w:val="24"/>
              </w:rPr>
              <w:t>community events held</w:t>
            </w:r>
          </w:p>
        </w:tc>
      </w:tr>
      <w:tr w:rsidR="00E12D87" w14:paraId="7ED8D72F" w14:textId="77777777">
        <w:trPr>
          <w:trHeight w:val="3"/>
        </w:trPr>
        <w:tc>
          <w:tcPr>
            <w:tcW w:w="4635" w:type="dxa"/>
            <w:tcBorders>
              <w:top w:val="nil"/>
              <w:left w:val="nil"/>
              <w:bottom w:val="nil"/>
              <w:right w:val="nil"/>
            </w:tcBorders>
            <w:tcMar>
              <w:top w:w="0" w:type="dxa"/>
              <w:left w:w="10" w:type="dxa"/>
              <w:bottom w:w="0" w:type="dxa"/>
              <w:right w:w="10" w:type="dxa"/>
            </w:tcMar>
            <w:hideMark/>
          </w:tcPr>
          <w:p w14:paraId="3444850E" w14:textId="77777777" w:rsidR="00E12D87" w:rsidRDefault="00E12D87"/>
        </w:tc>
        <w:tc>
          <w:tcPr>
            <w:tcW w:w="4635" w:type="dxa"/>
            <w:tcBorders>
              <w:top w:val="nil"/>
              <w:left w:val="nil"/>
              <w:bottom w:val="nil"/>
              <w:right w:val="nil"/>
            </w:tcBorders>
            <w:tcMar>
              <w:top w:w="0" w:type="dxa"/>
              <w:left w:w="10" w:type="dxa"/>
              <w:bottom w:w="0" w:type="dxa"/>
              <w:right w:w="10" w:type="dxa"/>
            </w:tcMar>
            <w:hideMark/>
          </w:tcPr>
          <w:p w14:paraId="43B12B59" w14:textId="77777777" w:rsidR="00E12D87" w:rsidRDefault="00E12D87"/>
        </w:tc>
      </w:tr>
      <w:tr w:rsidR="00E12D87" w14:paraId="462A57EE" w14:textId="77777777">
        <w:trPr>
          <w:trHeight w:val="38"/>
        </w:trPr>
        <w:tc>
          <w:tcPr>
            <w:tcW w:w="4635" w:type="dxa"/>
            <w:tcBorders>
              <w:top w:val="nil"/>
              <w:left w:val="nil"/>
              <w:bottom w:val="nil"/>
              <w:right w:val="nil"/>
            </w:tcBorders>
            <w:shd w:val="clear" w:color="auto" w:fill="008CC6"/>
            <w:tcMar>
              <w:top w:w="140" w:type="dxa"/>
              <w:left w:w="160" w:type="dxa"/>
              <w:bottom w:w="140" w:type="dxa"/>
              <w:right w:w="160" w:type="dxa"/>
            </w:tcMar>
            <w:vAlign w:val="center"/>
            <w:hideMark/>
          </w:tcPr>
          <w:p w14:paraId="5FC42ED1" w14:textId="77777777" w:rsidR="00E12D87" w:rsidRDefault="00E12D87">
            <w:pPr>
              <w:spacing w:after="40"/>
              <w:jc w:val="center"/>
            </w:pPr>
            <w:r>
              <w:rPr>
                <w:rFonts w:ascii="Cambria" w:hAnsi="Cambria"/>
                <w:b/>
                <w:bCs/>
                <w:color w:val="FFFFFF"/>
                <w:sz w:val="24"/>
                <w:szCs w:val="24"/>
              </w:rPr>
              <w:t>601</w:t>
            </w:r>
          </w:p>
          <w:p w14:paraId="0444F4CD" w14:textId="77777777" w:rsidR="00E12D87" w:rsidRDefault="00E12D87">
            <w:pPr>
              <w:jc w:val="center"/>
            </w:pPr>
            <w:r>
              <w:rPr>
                <w:color w:val="CFE9F6"/>
                <w:sz w:val="24"/>
                <w:szCs w:val="24"/>
              </w:rPr>
              <w:t>members &amp; associates at 30 June</w:t>
            </w:r>
          </w:p>
        </w:tc>
        <w:tc>
          <w:tcPr>
            <w:tcW w:w="4635" w:type="dxa"/>
            <w:tcBorders>
              <w:top w:val="nil"/>
              <w:left w:val="nil"/>
              <w:bottom w:val="nil"/>
              <w:right w:val="nil"/>
            </w:tcBorders>
            <w:shd w:val="clear" w:color="auto" w:fill="0F5E8C"/>
            <w:tcMar>
              <w:top w:w="140" w:type="dxa"/>
              <w:left w:w="160" w:type="dxa"/>
              <w:bottom w:w="140" w:type="dxa"/>
              <w:right w:w="160" w:type="dxa"/>
            </w:tcMar>
            <w:vAlign w:val="center"/>
            <w:hideMark/>
          </w:tcPr>
          <w:p w14:paraId="64700D06" w14:textId="77777777" w:rsidR="00E12D87" w:rsidRDefault="00E12D87">
            <w:pPr>
              <w:spacing w:after="40"/>
              <w:jc w:val="center"/>
            </w:pPr>
            <w:r>
              <w:rPr>
                <w:rFonts w:ascii="Cambria" w:hAnsi="Cambria"/>
                <w:b/>
                <w:bCs/>
                <w:color w:val="FFFFFF"/>
                <w:sz w:val="24"/>
                <w:szCs w:val="24"/>
              </w:rPr>
              <w:t>150</w:t>
            </w:r>
          </w:p>
          <w:p w14:paraId="39B093FE" w14:textId="77777777" w:rsidR="00E12D87" w:rsidRDefault="00E12D87">
            <w:pPr>
              <w:jc w:val="center"/>
            </w:pPr>
            <w:r>
              <w:rPr>
                <w:color w:val="CFE9F6"/>
                <w:sz w:val="24"/>
                <w:szCs w:val="24"/>
              </w:rPr>
              <w:t>new members joined during the year</w:t>
            </w:r>
          </w:p>
        </w:tc>
      </w:tr>
      <w:tr w:rsidR="00E12D87" w14:paraId="2766FB9F" w14:textId="77777777">
        <w:trPr>
          <w:trHeight w:val="3"/>
        </w:trPr>
        <w:tc>
          <w:tcPr>
            <w:tcW w:w="4635" w:type="dxa"/>
            <w:tcBorders>
              <w:top w:val="nil"/>
              <w:left w:val="nil"/>
              <w:bottom w:val="nil"/>
              <w:right w:val="nil"/>
            </w:tcBorders>
            <w:tcMar>
              <w:top w:w="0" w:type="dxa"/>
              <w:left w:w="10" w:type="dxa"/>
              <w:bottom w:w="0" w:type="dxa"/>
              <w:right w:w="10" w:type="dxa"/>
            </w:tcMar>
            <w:hideMark/>
          </w:tcPr>
          <w:p w14:paraId="617C2B70" w14:textId="77777777" w:rsidR="00E12D87" w:rsidRDefault="00E12D87"/>
        </w:tc>
        <w:tc>
          <w:tcPr>
            <w:tcW w:w="4635" w:type="dxa"/>
            <w:tcBorders>
              <w:top w:val="nil"/>
              <w:left w:val="nil"/>
              <w:bottom w:val="nil"/>
              <w:right w:val="nil"/>
            </w:tcBorders>
            <w:tcMar>
              <w:top w:w="0" w:type="dxa"/>
              <w:left w:w="10" w:type="dxa"/>
              <w:bottom w:w="0" w:type="dxa"/>
              <w:right w:w="10" w:type="dxa"/>
            </w:tcMar>
            <w:hideMark/>
          </w:tcPr>
          <w:p w14:paraId="739B49B1" w14:textId="77777777" w:rsidR="00E12D87" w:rsidRDefault="00E12D87"/>
        </w:tc>
      </w:tr>
      <w:tr w:rsidR="00E12D87" w14:paraId="28D3C6A3" w14:textId="77777777">
        <w:trPr>
          <w:trHeight w:val="38"/>
        </w:trPr>
        <w:tc>
          <w:tcPr>
            <w:tcW w:w="4635" w:type="dxa"/>
            <w:tcBorders>
              <w:top w:val="nil"/>
              <w:left w:val="nil"/>
              <w:bottom w:val="nil"/>
              <w:right w:val="nil"/>
            </w:tcBorders>
            <w:shd w:val="clear" w:color="auto" w:fill="0F5E8C"/>
            <w:tcMar>
              <w:top w:w="140" w:type="dxa"/>
              <w:left w:w="160" w:type="dxa"/>
              <w:bottom w:w="140" w:type="dxa"/>
              <w:right w:w="160" w:type="dxa"/>
            </w:tcMar>
            <w:vAlign w:val="center"/>
            <w:hideMark/>
          </w:tcPr>
          <w:p w14:paraId="34CFC107" w14:textId="77777777" w:rsidR="00E12D87" w:rsidRDefault="00E12D87">
            <w:pPr>
              <w:spacing w:after="40"/>
              <w:jc w:val="center"/>
            </w:pPr>
            <w:r>
              <w:rPr>
                <w:rFonts w:ascii="Cambria" w:hAnsi="Cambria"/>
                <w:b/>
                <w:bCs/>
                <w:color w:val="FFFFFF"/>
                <w:sz w:val="24"/>
                <w:szCs w:val="24"/>
              </w:rPr>
              <w:t>4,125</w:t>
            </w:r>
          </w:p>
          <w:p w14:paraId="212D0136" w14:textId="77777777" w:rsidR="00E12D87" w:rsidRDefault="00E12D87">
            <w:pPr>
              <w:jc w:val="center"/>
            </w:pPr>
            <w:r>
              <w:rPr>
                <w:color w:val="CFE9F6"/>
                <w:sz w:val="24"/>
                <w:szCs w:val="24"/>
              </w:rPr>
              <w:t>recorded volunteer hours</w:t>
            </w:r>
          </w:p>
        </w:tc>
        <w:tc>
          <w:tcPr>
            <w:tcW w:w="4635" w:type="dxa"/>
            <w:tcBorders>
              <w:top w:val="nil"/>
              <w:left w:val="nil"/>
              <w:bottom w:val="nil"/>
              <w:right w:val="nil"/>
            </w:tcBorders>
            <w:shd w:val="clear" w:color="auto" w:fill="008CC6"/>
            <w:tcMar>
              <w:top w:w="140" w:type="dxa"/>
              <w:left w:w="160" w:type="dxa"/>
              <w:bottom w:w="140" w:type="dxa"/>
              <w:right w:w="160" w:type="dxa"/>
            </w:tcMar>
            <w:vAlign w:val="center"/>
            <w:hideMark/>
          </w:tcPr>
          <w:p w14:paraId="56943C06" w14:textId="77777777" w:rsidR="00E12D87" w:rsidRDefault="00E12D87">
            <w:pPr>
              <w:spacing w:after="40"/>
              <w:jc w:val="center"/>
            </w:pPr>
            <w:r>
              <w:rPr>
                <w:rFonts w:ascii="Cambria" w:hAnsi="Cambria"/>
                <w:b/>
                <w:bCs/>
                <w:color w:val="FFFFFF"/>
                <w:sz w:val="24"/>
                <w:szCs w:val="24"/>
              </w:rPr>
              <w:t>1,097</w:t>
            </w:r>
          </w:p>
          <w:p w14:paraId="0FCF8FFE" w14:textId="26B026E8" w:rsidR="00E12D87" w:rsidRDefault="00E12D87">
            <w:pPr>
              <w:jc w:val="center"/>
            </w:pPr>
            <w:r>
              <w:rPr>
                <w:color w:val="CFE9F6"/>
                <w:sz w:val="24"/>
                <w:szCs w:val="24"/>
              </w:rPr>
              <w:t>Facebook followers — up 30</w:t>
            </w:r>
            <w:r w:rsidR="008628C1">
              <w:rPr>
                <w:color w:val="CFE9F6"/>
                <w:sz w:val="24"/>
                <w:szCs w:val="24"/>
              </w:rPr>
              <w:t>%</w:t>
            </w:r>
          </w:p>
        </w:tc>
      </w:tr>
    </w:tbl>
    <w:p w14:paraId="42907970" w14:textId="77777777" w:rsidR="001C68C2" w:rsidRDefault="00D25B4F">
      <w:pPr>
        <w:spacing w:after="200"/>
        <w:rPr>
          <w:i/>
          <w:iCs/>
          <w:color w:val="6E6E6E"/>
          <w:sz w:val="18"/>
          <w:szCs w:val="18"/>
        </w:rPr>
      </w:pPr>
      <w:r>
        <w:rPr>
          <w:i/>
          <w:iCs/>
          <w:color w:val="6E6E6E"/>
          <w:sz w:val="18"/>
          <w:szCs w:val="18"/>
        </w:rPr>
        <w:t xml:space="preserve">Figures compiled from the PNH monthly data consolidation, 1 July 2025 – 30 June 2026. </w:t>
      </w:r>
    </w:p>
    <w:p w14:paraId="1182555A" w14:textId="71CF000D" w:rsidR="007956C7" w:rsidRDefault="007956C7" w:rsidP="00FC7E07">
      <w:pPr>
        <w:pStyle w:val="Heading2"/>
      </w:pPr>
      <w:r>
        <w:rPr>
          <w:rFonts w:ascii="Cambria" w:eastAsia="Cambria" w:hAnsi="Cambria" w:cs="Cambria"/>
          <w:b/>
          <w:bCs/>
          <w:color w:val="0F5E8C"/>
          <w:sz w:val="30"/>
          <w:szCs w:val="30"/>
        </w:rPr>
        <w:t>Participation over time</w:t>
      </w:r>
    </w:p>
    <w:tbl>
      <w:tblPr>
        <w:tblW w:w="9270" w:type="dxa"/>
        <w:tblCellMar>
          <w:left w:w="0" w:type="dxa"/>
          <w:right w:w="0" w:type="dxa"/>
        </w:tblCellMar>
        <w:tblLook w:val="04A0" w:firstRow="1" w:lastRow="0" w:firstColumn="1" w:lastColumn="0" w:noHBand="0" w:noVBand="1"/>
      </w:tblPr>
      <w:tblGrid>
        <w:gridCol w:w="3510"/>
        <w:gridCol w:w="1440"/>
        <w:gridCol w:w="1440"/>
        <w:gridCol w:w="1440"/>
        <w:gridCol w:w="1440"/>
      </w:tblGrid>
      <w:tr w:rsidR="008628C1" w14:paraId="0575EA80" w14:textId="77777777">
        <w:trPr>
          <w:trHeight w:val="168"/>
        </w:trPr>
        <w:tc>
          <w:tcPr>
            <w:tcW w:w="3510"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1AC99B76" w14:textId="77777777" w:rsidR="008628C1" w:rsidRDefault="008628C1" w:rsidP="008628C1"/>
        </w:tc>
        <w:tc>
          <w:tcPr>
            <w:tcW w:w="1440"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435DC307" w14:textId="77777777" w:rsidR="008628C1" w:rsidRDefault="008628C1">
            <w:pPr>
              <w:jc w:val="center"/>
            </w:pPr>
            <w:r>
              <w:rPr>
                <w:b/>
                <w:bCs/>
                <w:color w:val="FFFFFF"/>
                <w:sz w:val="20"/>
                <w:szCs w:val="20"/>
              </w:rPr>
              <w:t>2022–23</w:t>
            </w:r>
          </w:p>
        </w:tc>
        <w:tc>
          <w:tcPr>
            <w:tcW w:w="1440"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7F0FB01E" w14:textId="77777777" w:rsidR="008628C1" w:rsidRDefault="008628C1">
            <w:pPr>
              <w:jc w:val="center"/>
            </w:pPr>
            <w:r>
              <w:rPr>
                <w:b/>
                <w:bCs/>
                <w:color w:val="FFFFFF"/>
                <w:sz w:val="20"/>
                <w:szCs w:val="20"/>
              </w:rPr>
              <w:t>2023–24</w:t>
            </w:r>
          </w:p>
        </w:tc>
        <w:tc>
          <w:tcPr>
            <w:tcW w:w="1440"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17E4612B" w14:textId="77777777" w:rsidR="008628C1" w:rsidRDefault="008628C1">
            <w:pPr>
              <w:jc w:val="center"/>
            </w:pPr>
            <w:r>
              <w:rPr>
                <w:b/>
                <w:bCs/>
                <w:color w:val="FFFFFF"/>
                <w:sz w:val="20"/>
                <w:szCs w:val="20"/>
              </w:rPr>
              <w:t>2024–25</w:t>
            </w:r>
          </w:p>
        </w:tc>
        <w:tc>
          <w:tcPr>
            <w:tcW w:w="1440"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2F70623F" w14:textId="77777777" w:rsidR="008628C1" w:rsidRDefault="008628C1">
            <w:pPr>
              <w:jc w:val="center"/>
            </w:pPr>
            <w:r>
              <w:rPr>
                <w:b/>
                <w:bCs/>
                <w:color w:val="FFFFFF"/>
                <w:sz w:val="20"/>
                <w:szCs w:val="20"/>
              </w:rPr>
              <w:t>2025–26</w:t>
            </w:r>
          </w:p>
        </w:tc>
      </w:tr>
      <w:tr w:rsidR="008628C1" w14:paraId="100D4A4E" w14:textId="77777777">
        <w:trPr>
          <w:trHeight w:val="160"/>
        </w:trPr>
        <w:tc>
          <w:tcPr>
            <w:tcW w:w="3510"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17B1DB49" w14:textId="77777777" w:rsidR="008628C1" w:rsidRDefault="008628C1">
            <w:r>
              <w:rPr>
                <w:sz w:val="20"/>
                <w:szCs w:val="20"/>
              </w:rPr>
              <w:t>Total annual participations</w:t>
            </w:r>
          </w:p>
        </w:tc>
        <w:tc>
          <w:tcPr>
            <w:tcW w:w="1440"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1D364E7F" w14:textId="77777777" w:rsidR="008628C1" w:rsidRDefault="008628C1">
            <w:pPr>
              <w:jc w:val="center"/>
            </w:pPr>
            <w:r>
              <w:rPr>
                <w:sz w:val="20"/>
                <w:szCs w:val="20"/>
              </w:rPr>
              <w:t>12,600</w:t>
            </w:r>
          </w:p>
        </w:tc>
        <w:tc>
          <w:tcPr>
            <w:tcW w:w="1440"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476E22D9" w14:textId="2B6B8BF3" w:rsidR="008628C1" w:rsidRDefault="008628C1">
            <w:pPr>
              <w:jc w:val="center"/>
            </w:pPr>
            <w:r>
              <w:rPr>
                <w:sz w:val="20"/>
                <w:szCs w:val="20"/>
              </w:rPr>
              <w:t>13,</w:t>
            </w:r>
            <w:r w:rsidR="00845AD6" w:rsidRPr="006448D9">
              <w:rPr>
                <w:color w:val="000000" w:themeColor="text1"/>
                <w:sz w:val="20"/>
                <w:szCs w:val="20"/>
              </w:rPr>
              <w:t>131</w:t>
            </w:r>
          </w:p>
        </w:tc>
        <w:tc>
          <w:tcPr>
            <w:tcW w:w="1440"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673BA7F6" w14:textId="77777777" w:rsidR="008628C1" w:rsidRDefault="008628C1">
            <w:pPr>
              <w:jc w:val="center"/>
            </w:pPr>
            <w:r>
              <w:rPr>
                <w:sz w:val="20"/>
                <w:szCs w:val="20"/>
              </w:rPr>
              <w:t>13,500</w:t>
            </w:r>
          </w:p>
        </w:tc>
        <w:tc>
          <w:tcPr>
            <w:tcW w:w="1440"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76A76CFE" w14:textId="77777777" w:rsidR="008628C1" w:rsidRDefault="008628C1">
            <w:pPr>
              <w:jc w:val="center"/>
            </w:pPr>
            <w:r>
              <w:rPr>
                <w:b/>
                <w:bCs/>
                <w:color w:val="008CC6"/>
                <w:sz w:val="20"/>
                <w:szCs w:val="20"/>
              </w:rPr>
              <w:t>14,017</w:t>
            </w:r>
          </w:p>
        </w:tc>
      </w:tr>
      <w:tr w:rsidR="008628C1" w14:paraId="0D4ADBAF" w14:textId="77777777">
        <w:trPr>
          <w:trHeight w:val="151"/>
        </w:trPr>
        <w:tc>
          <w:tcPr>
            <w:tcW w:w="3510"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68E859BE" w14:textId="77777777" w:rsidR="008628C1" w:rsidRDefault="008628C1">
            <w:r>
              <w:rPr>
                <w:sz w:val="20"/>
                <w:szCs w:val="20"/>
              </w:rPr>
              <w:t>Activity sessions delivered</w:t>
            </w:r>
          </w:p>
        </w:tc>
        <w:tc>
          <w:tcPr>
            <w:tcW w:w="1440"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34C7ABD6" w14:textId="77777777" w:rsidR="008628C1" w:rsidRDefault="008628C1">
            <w:pPr>
              <w:jc w:val="center"/>
            </w:pPr>
            <w:r>
              <w:rPr>
                <w:color w:val="EE0000"/>
                <w:sz w:val="20"/>
                <w:szCs w:val="20"/>
              </w:rPr>
              <w:t>–</w:t>
            </w:r>
          </w:p>
        </w:tc>
        <w:tc>
          <w:tcPr>
            <w:tcW w:w="1440"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6B17F41A" w14:textId="5FEC1750" w:rsidR="008628C1" w:rsidRPr="000A3381" w:rsidRDefault="00845AD6">
            <w:pPr>
              <w:jc w:val="center"/>
              <w:rPr>
                <w:color w:val="000000" w:themeColor="text1"/>
              </w:rPr>
            </w:pPr>
            <w:r w:rsidRPr="000A3381">
              <w:rPr>
                <w:color w:val="000000" w:themeColor="text1"/>
                <w:sz w:val="20"/>
                <w:szCs w:val="20"/>
              </w:rPr>
              <w:t>1367</w:t>
            </w:r>
          </w:p>
        </w:tc>
        <w:tc>
          <w:tcPr>
            <w:tcW w:w="1440"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10FC6E9A" w14:textId="6D90CBB4" w:rsidR="008628C1" w:rsidRPr="000A3381" w:rsidRDefault="00845AD6">
            <w:pPr>
              <w:jc w:val="center"/>
              <w:rPr>
                <w:color w:val="000000" w:themeColor="text1"/>
              </w:rPr>
            </w:pPr>
            <w:r w:rsidRPr="000A3381">
              <w:rPr>
                <w:color w:val="000000" w:themeColor="text1"/>
                <w:sz w:val="20"/>
                <w:szCs w:val="20"/>
              </w:rPr>
              <w:t>1265</w:t>
            </w:r>
          </w:p>
        </w:tc>
        <w:tc>
          <w:tcPr>
            <w:tcW w:w="1440"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3F2BC5AA" w14:textId="77777777" w:rsidR="008628C1" w:rsidRDefault="008628C1">
            <w:pPr>
              <w:jc w:val="center"/>
            </w:pPr>
            <w:r>
              <w:rPr>
                <w:b/>
                <w:bCs/>
                <w:color w:val="008CC6"/>
                <w:sz w:val="20"/>
                <w:szCs w:val="20"/>
              </w:rPr>
              <w:t>1,099</w:t>
            </w:r>
          </w:p>
        </w:tc>
      </w:tr>
      <w:tr w:rsidR="008628C1" w14:paraId="4AB758CE" w14:textId="77777777">
        <w:trPr>
          <w:trHeight w:val="168"/>
        </w:trPr>
        <w:tc>
          <w:tcPr>
            <w:tcW w:w="3510"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0BDA82A6" w14:textId="77777777" w:rsidR="008628C1" w:rsidRDefault="008628C1">
            <w:r>
              <w:rPr>
                <w:sz w:val="20"/>
                <w:szCs w:val="20"/>
              </w:rPr>
              <w:t>Activity hours delivered</w:t>
            </w:r>
          </w:p>
        </w:tc>
        <w:tc>
          <w:tcPr>
            <w:tcW w:w="1440"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58D2C503" w14:textId="77777777" w:rsidR="008628C1" w:rsidRDefault="008628C1">
            <w:pPr>
              <w:jc w:val="center"/>
            </w:pPr>
            <w:r>
              <w:rPr>
                <w:color w:val="EE0000"/>
                <w:sz w:val="20"/>
                <w:szCs w:val="20"/>
              </w:rPr>
              <w:t>–</w:t>
            </w:r>
          </w:p>
        </w:tc>
        <w:tc>
          <w:tcPr>
            <w:tcW w:w="1440"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28DCF276" w14:textId="7F474E39" w:rsidR="008628C1" w:rsidRPr="000A3381" w:rsidRDefault="00845AD6">
            <w:pPr>
              <w:jc w:val="center"/>
              <w:rPr>
                <w:color w:val="000000" w:themeColor="text1"/>
              </w:rPr>
            </w:pPr>
            <w:r w:rsidRPr="000A3381">
              <w:rPr>
                <w:color w:val="000000" w:themeColor="text1"/>
                <w:sz w:val="20"/>
                <w:szCs w:val="20"/>
              </w:rPr>
              <w:t>2450</w:t>
            </w:r>
          </w:p>
        </w:tc>
        <w:tc>
          <w:tcPr>
            <w:tcW w:w="1440"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3F4E61B3" w14:textId="66E3A0EA" w:rsidR="008628C1" w:rsidRPr="000A3381" w:rsidRDefault="00845AD6">
            <w:pPr>
              <w:jc w:val="center"/>
              <w:rPr>
                <w:color w:val="000000" w:themeColor="text1"/>
              </w:rPr>
            </w:pPr>
            <w:r w:rsidRPr="000A3381">
              <w:rPr>
                <w:color w:val="000000" w:themeColor="text1"/>
                <w:sz w:val="20"/>
                <w:szCs w:val="20"/>
              </w:rPr>
              <w:t>2204</w:t>
            </w:r>
          </w:p>
        </w:tc>
        <w:tc>
          <w:tcPr>
            <w:tcW w:w="1440"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3D06D8C9" w14:textId="77777777" w:rsidR="008628C1" w:rsidRDefault="008628C1">
            <w:pPr>
              <w:jc w:val="center"/>
            </w:pPr>
            <w:r>
              <w:rPr>
                <w:b/>
                <w:bCs/>
                <w:color w:val="008CC6"/>
                <w:sz w:val="20"/>
                <w:szCs w:val="20"/>
              </w:rPr>
              <w:t>1,977</w:t>
            </w:r>
          </w:p>
        </w:tc>
      </w:tr>
    </w:tbl>
    <w:p w14:paraId="57EA6F4E" w14:textId="77777777" w:rsidR="00545736" w:rsidRDefault="00545736" w:rsidP="00545736">
      <w:pPr>
        <w:pStyle w:val="Heading2"/>
        <w:spacing w:before="260" w:after="100"/>
      </w:pPr>
      <w:r>
        <w:rPr>
          <w:rFonts w:ascii="Cambria" w:eastAsia="Cambria" w:hAnsi="Cambria" w:cs="Cambria"/>
          <w:b/>
          <w:bCs/>
          <w:color w:val="0F5E8C"/>
          <w:sz w:val="30"/>
          <w:szCs w:val="30"/>
        </w:rPr>
        <w:t>Membership data</w:t>
      </w:r>
    </w:p>
    <w:tbl>
      <w:tblPr>
        <w:tblW w:w="9270" w:type="dxa"/>
        <w:tblCellMar>
          <w:left w:w="0" w:type="dxa"/>
          <w:right w:w="0" w:type="dxa"/>
        </w:tblCellMar>
        <w:tblLook w:val="04A0" w:firstRow="1" w:lastRow="0" w:firstColumn="1" w:lastColumn="0" w:noHBand="0" w:noVBand="1"/>
      </w:tblPr>
      <w:tblGrid>
        <w:gridCol w:w="3645"/>
        <w:gridCol w:w="1125"/>
        <w:gridCol w:w="1125"/>
        <w:gridCol w:w="1125"/>
        <w:gridCol w:w="1125"/>
        <w:gridCol w:w="1125"/>
      </w:tblGrid>
      <w:tr w:rsidR="008628C1" w14:paraId="719810E0" w14:textId="77777777">
        <w:trPr>
          <w:trHeight w:val="195"/>
        </w:trPr>
        <w:tc>
          <w:tcPr>
            <w:tcW w:w="3645"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41CB553B" w14:textId="77777777" w:rsidR="008628C1" w:rsidRDefault="008628C1"/>
        </w:tc>
        <w:tc>
          <w:tcPr>
            <w:tcW w:w="1125"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3091889C" w14:textId="77777777" w:rsidR="008628C1" w:rsidRDefault="008628C1">
            <w:pPr>
              <w:jc w:val="center"/>
            </w:pPr>
            <w:r>
              <w:rPr>
                <w:b/>
                <w:bCs/>
                <w:color w:val="FFFFFF"/>
                <w:sz w:val="20"/>
                <w:szCs w:val="20"/>
              </w:rPr>
              <w:t>2022</w:t>
            </w:r>
          </w:p>
        </w:tc>
        <w:tc>
          <w:tcPr>
            <w:tcW w:w="1125"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5A3289C9" w14:textId="77777777" w:rsidR="008628C1" w:rsidRDefault="008628C1">
            <w:pPr>
              <w:jc w:val="center"/>
            </w:pPr>
            <w:r>
              <w:rPr>
                <w:b/>
                <w:bCs/>
                <w:color w:val="FFFFFF"/>
                <w:sz w:val="20"/>
                <w:szCs w:val="20"/>
              </w:rPr>
              <w:t>2023</w:t>
            </w:r>
          </w:p>
        </w:tc>
        <w:tc>
          <w:tcPr>
            <w:tcW w:w="1125"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5FDCB7F0" w14:textId="77777777" w:rsidR="008628C1" w:rsidRDefault="008628C1">
            <w:pPr>
              <w:jc w:val="center"/>
            </w:pPr>
            <w:r>
              <w:rPr>
                <w:b/>
                <w:bCs/>
                <w:color w:val="FFFFFF"/>
                <w:sz w:val="20"/>
                <w:szCs w:val="20"/>
              </w:rPr>
              <w:t>2024</w:t>
            </w:r>
          </w:p>
        </w:tc>
        <w:tc>
          <w:tcPr>
            <w:tcW w:w="1125"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31895CD0" w14:textId="77777777" w:rsidR="008628C1" w:rsidRDefault="008628C1">
            <w:pPr>
              <w:jc w:val="center"/>
            </w:pPr>
            <w:r>
              <w:rPr>
                <w:b/>
                <w:bCs/>
                <w:color w:val="FFFFFF"/>
                <w:sz w:val="20"/>
                <w:szCs w:val="20"/>
              </w:rPr>
              <w:t>2025</w:t>
            </w:r>
          </w:p>
        </w:tc>
        <w:tc>
          <w:tcPr>
            <w:tcW w:w="1125"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7DBA5D3E" w14:textId="77777777" w:rsidR="008628C1" w:rsidRDefault="008628C1">
            <w:pPr>
              <w:jc w:val="center"/>
            </w:pPr>
            <w:r>
              <w:rPr>
                <w:b/>
                <w:bCs/>
                <w:color w:val="FFFFFF"/>
                <w:sz w:val="20"/>
                <w:szCs w:val="20"/>
              </w:rPr>
              <w:t>2026</w:t>
            </w:r>
          </w:p>
        </w:tc>
      </w:tr>
      <w:tr w:rsidR="008628C1" w14:paraId="66486103" w14:textId="77777777">
        <w:trPr>
          <w:trHeight w:val="362"/>
        </w:trPr>
        <w:tc>
          <w:tcPr>
            <w:tcW w:w="364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71CC5D3B" w14:textId="77777777" w:rsidR="008628C1" w:rsidRDefault="008628C1">
            <w:r>
              <w:rPr>
                <w:sz w:val="20"/>
                <w:szCs w:val="20"/>
              </w:rPr>
              <w:t>Members at 31 December (previous year)</w:t>
            </w:r>
          </w:p>
        </w:tc>
        <w:tc>
          <w:tcPr>
            <w:tcW w:w="112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48218403" w14:textId="77777777" w:rsidR="008628C1" w:rsidRDefault="008628C1">
            <w:pPr>
              <w:jc w:val="center"/>
            </w:pPr>
            <w:r>
              <w:rPr>
                <w:sz w:val="20"/>
                <w:szCs w:val="20"/>
              </w:rPr>
              <w:t>N/A</w:t>
            </w:r>
          </w:p>
        </w:tc>
        <w:tc>
          <w:tcPr>
            <w:tcW w:w="112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48D2505D" w14:textId="77777777" w:rsidR="008628C1" w:rsidRDefault="008628C1">
            <w:pPr>
              <w:jc w:val="center"/>
            </w:pPr>
            <w:r>
              <w:rPr>
                <w:sz w:val="20"/>
                <w:szCs w:val="20"/>
              </w:rPr>
              <w:t>760</w:t>
            </w:r>
          </w:p>
        </w:tc>
        <w:tc>
          <w:tcPr>
            <w:tcW w:w="112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4761E17E" w14:textId="77777777" w:rsidR="008628C1" w:rsidRDefault="008628C1">
            <w:pPr>
              <w:jc w:val="center"/>
            </w:pPr>
            <w:r>
              <w:rPr>
                <w:sz w:val="20"/>
                <w:szCs w:val="20"/>
              </w:rPr>
              <w:t>760</w:t>
            </w:r>
          </w:p>
        </w:tc>
        <w:tc>
          <w:tcPr>
            <w:tcW w:w="112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11147339" w14:textId="77777777" w:rsidR="008628C1" w:rsidRDefault="008628C1">
            <w:pPr>
              <w:jc w:val="center"/>
            </w:pPr>
            <w:r>
              <w:rPr>
                <w:sz w:val="20"/>
                <w:szCs w:val="20"/>
              </w:rPr>
              <w:t>762</w:t>
            </w:r>
          </w:p>
        </w:tc>
        <w:tc>
          <w:tcPr>
            <w:tcW w:w="112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5894FA04" w14:textId="77777777" w:rsidR="008628C1" w:rsidRPr="008628C1" w:rsidRDefault="008628C1">
            <w:pPr>
              <w:jc w:val="center"/>
              <w:rPr>
                <w:b/>
                <w:bCs/>
              </w:rPr>
            </w:pPr>
            <w:r w:rsidRPr="008628C1">
              <w:rPr>
                <w:b/>
                <w:bCs/>
                <w:color w:val="0F9ED5" w:themeColor="accent4"/>
                <w:sz w:val="20"/>
                <w:szCs w:val="20"/>
              </w:rPr>
              <w:t>≈ 694</w:t>
            </w:r>
          </w:p>
        </w:tc>
      </w:tr>
      <w:tr w:rsidR="008628C1" w14:paraId="624B6087" w14:textId="77777777">
        <w:trPr>
          <w:trHeight w:val="180"/>
        </w:trPr>
        <w:tc>
          <w:tcPr>
            <w:tcW w:w="364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01BEB012" w14:textId="77777777" w:rsidR="008628C1" w:rsidRDefault="008628C1">
            <w:r>
              <w:rPr>
                <w:sz w:val="20"/>
                <w:szCs w:val="20"/>
              </w:rPr>
              <w:t>Members at 30 June</w:t>
            </w:r>
          </w:p>
        </w:tc>
        <w:tc>
          <w:tcPr>
            <w:tcW w:w="112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0B755F4F" w14:textId="77777777" w:rsidR="008628C1" w:rsidRDefault="008628C1">
            <w:pPr>
              <w:jc w:val="center"/>
            </w:pPr>
            <w:r>
              <w:rPr>
                <w:sz w:val="20"/>
                <w:szCs w:val="20"/>
              </w:rPr>
              <w:t>563</w:t>
            </w:r>
          </w:p>
        </w:tc>
        <w:tc>
          <w:tcPr>
            <w:tcW w:w="112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30D61918" w14:textId="77777777" w:rsidR="008628C1" w:rsidRDefault="008628C1">
            <w:pPr>
              <w:jc w:val="center"/>
            </w:pPr>
            <w:r>
              <w:rPr>
                <w:sz w:val="20"/>
                <w:szCs w:val="20"/>
              </w:rPr>
              <w:t>682</w:t>
            </w:r>
          </w:p>
        </w:tc>
        <w:tc>
          <w:tcPr>
            <w:tcW w:w="112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208D6B74" w14:textId="77777777" w:rsidR="008628C1" w:rsidRDefault="008628C1">
            <w:pPr>
              <w:jc w:val="center"/>
            </w:pPr>
            <w:r>
              <w:rPr>
                <w:sz w:val="20"/>
                <w:szCs w:val="20"/>
              </w:rPr>
              <w:t>570</w:t>
            </w:r>
          </w:p>
        </w:tc>
        <w:tc>
          <w:tcPr>
            <w:tcW w:w="112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6C5FFF24" w14:textId="77777777" w:rsidR="008628C1" w:rsidRDefault="008628C1">
            <w:pPr>
              <w:jc w:val="center"/>
            </w:pPr>
            <w:r>
              <w:rPr>
                <w:sz w:val="20"/>
                <w:szCs w:val="20"/>
              </w:rPr>
              <w:t>568</w:t>
            </w:r>
          </w:p>
        </w:tc>
        <w:tc>
          <w:tcPr>
            <w:tcW w:w="112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39CC00E7" w14:textId="77777777" w:rsidR="008628C1" w:rsidRDefault="008628C1">
            <w:pPr>
              <w:jc w:val="center"/>
            </w:pPr>
            <w:r>
              <w:rPr>
                <w:b/>
                <w:bCs/>
                <w:color w:val="008CC6"/>
                <w:sz w:val="20"/>
                <w:szCs w:val="20"/>
              </w:rPr>
              <w:t>601</w:t>
            </w:r>
          </w:p>
        </w:tc>
      </w:tr>
      <w:tr w:rsidR="008628C1" w14:paraId="3AB6672F" w14:textId="77777777">
        <w:trPr>
          <w:trHeight w:val="165"/>
        </w:trPr>
        <w:tc>
          <w:tcPr>
            <w:tcW w:w="3645"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00C3073E" w14:textId="77777777" w:rsidR="008628C1" w:rsidRDefault="008628C1">
            <w:r>
              <w:rPr>
                <w:sz w:val="20"/>
                <w:szCs w:val="20"/>
              </w:rPr>
              <w:t>New members during the year</w:t>
            </w:r>
          </w:p>
        </w:tc>
        <w:tc>
          <w:tcPr>
            <w:tcW w:w="1125"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54F99416" w14:textId="77777777" w:rsidR="008628C1" w:rsidRDefault="008628C1">
            <w:pPr>
              <w:jc w:val="center"/>
            </w:pPr>
            <w:r>
              <w:rPr>
                <w:sz w:val="20"/>
                <w:szCs w:val="20"/>
              </w:rPr>
              <w:t>–</w:t>
            </w:r>
          </w:p>
        </w:tc>
        <w:tc>
          <w:tcPr>
            <w:tcW w:w="1125"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05B30389" w14:textId="77777777" w:rsidR="008628C1" w:rsidRDefault="008628C1">
            <w:pPr>
              <w:jc w:val="center"/>
            </w:pPr>
            <w:r>
              <w:rPr>
                <w:sz w:val="20"/>
                <w:szCs w:val="20"/>
              </w:rPr>
              <w:t>–</w:t>
            </w:r>
          </w:p>
        </w:tc>
        <w:tc>
          <w:tcPr>
            <w:tcW w:w="1125"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3F9B6128" w14:textId="77777777" w:rsidR="008628C1" w:rsidRDefault="008628C1">
            <w:pPr>
              <w:jc w:val="center"/>
            </w:pPr>
            <w:r>
              <w:rPr>
                <w:sz w:val="20"/>
                <w:szCs w:val="20"/>
              </w:rPr>
              <w:t>–</w:t>
            </w:r>
          </w:p>
        </w:tc>
        <w:tc>
          <w:tcPr>
            <w:tcW w:w="1125"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46EB12D3" w14:textId="77777777" w:rsidR="008628C1" w:rsidRDefault="008628C1">
            <w:pPr>
              <w:jc w:val="center"/>
            </w:pPr>
            <w:r>
              <w:rPr>
                <w:sz w:val="20"/>
                <w:szCs w:val="20"/>
              </w:rPr>
              <w:t>–</w:t>
            </w:r>
          </w:p>
        </w:tc>
        <w:tc>
          <w:tcPr>
            <w:tcW w:w="1125"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433DF395" w14:textId="77777777" w:rsidR="008628C1" w:rsidRDefault="008628C1">
            <w:pPr>
              <w:jc w:val="center"/>
            </w:pPr>
            <w:r>
              <w:rPr>
                <w:b/>
                <w:bCs/>
                <w:color w:val="008CC6"/>
                <w:sz w:val="20"/>
                <w:szCs w:val="20"/>
              </w:rPr>
              <w:t>150</w:t>
            </w:r>
          </w:p>
        </w:tc>
      </w:tr>
    </w:tbl>
    <w:p w14:paraId="6995A2DE" w14:textId="77777777" w:rsidR="00E12D87" w:rsidRDefault="00E12D87">
      <w:pPr>
        <w:spacing w:after="200"/>
      </w:pPr>
      <w:r>
        <w:rPr>
          <w:i/>
          <w:iCs/>
          <w:color w:val="6E6E6E"/>
          <w:sz w:val="18"/>
          <w:szCs w:val="18"/>
        </w:rPr>
        <w:t xml:space="preserve">Membership includes Associate members. 2022–2025 figures are from the previous annual report; 2026 figures are from the monthly data consolidation </w:t>
      </w:r>
    </w:p>
    <w:p w14:paraId="76000F98" w14:textId="77777777" w:rsidR="00E12D87" w:rsidRPr="00344B1C" w:rsidRDefault="00E12D87" w:rsidP="00E12D87">
      <w:pPr>
        <w:pStyle w:val="Heading2"/>
        <w:spacing w:before="260" w:after="100"/>
        <w:rPr>
          <w:color w:val="EE0000"/>
        </w:rPr>
      </w:pPr>
    </w:p>
    <w:tbl>
      <w:tblPr>
        <w:tblW w:w="9270" w:type="dxa"/>
        <w:tblCellMar>
          <w:left w:w="0" w:type="dxa"/>
          <w:right w:w="0" w:type="dxa"/>
        </w:tblCellMar>
        <w:tblLook w:val="04A0" w:firstRow="1" w:lastRow="0" w:firstColumn="1" w:lastColumn="0" w:noHBand="0" w:noVBand="1"/>
      </w:tblPr>
      <w:tblGrid>
        <w:gridCol w:w="3825"/>
        <w:gridCol w:w="1815"/>
        <w:gridCol w:w="1815"/>
        <w:gridCol w:w="1815"/>
      </w:tblGrid>
      <w:tr w:rsidR="008628C1" w14:paraId="2DDE4EB4" w14:textId="77777777">
        <w:trPr>
          <w:trHeight w:val="191"/>
        </w:trPr>
        <w:tc>
          <w:tcPr>
            <w:tcW w:w="3825"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1F5F465F" w14:textId="77777777" w:rsidR="008628C1" w:rsidRDefault="008628C1"/>
        </w:tc>
        <w:tc>
          <w:tcPr>
            <w:tcW w:w="1815"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251B7D76" w14:textId="77777777" w:rsidR="008628C1" w:rsidRDefault="008628C1">
            <w:pPr>
              <w:jc w:val="center"/>
            </w:pPr>
            <w:r>
              <w:rPr>
                <w:b/>
                <w:bCs/>
                <w:color w:val="FFFFFF"/>
                <w:sz w:val="20"/>
                <w:szCs w:val="20"/>
              </w:rPr>
              <w:t>2023–24</w:t>
            </w:r>
          </w:p>
        </w:tc>
        <w:tc>
          <w:tcPr>
            <w:tcW w:w="1815"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2AA8CE44" w14:textId="77777777" w:rsidR="008628C1" w:rsidRDefault="008628C1">
            <w:pPr>
              <w:jc w:val="center"/>
            </w:pPr>
            <w:r>
              <w:rPr>
                <w:b/>
                <w:bCs/>
                <w:color w:val="FFFFFF"/>
                <w:sz w:val="20"/>
                <w:szCs w:val="20"/>
              </w:rPr>
              <w:t>2024–25</w:t>
            </w:r>
          </w:p>
        </w:tc>
        <w:tc>
          <w:tcPr>
            <w:tcW w:w="1815"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28FDDB99" w14:textId="77777777" w:rsidR="008628C1" w:rsidRDefault="008628C1">
            <w:pPr>
              <w:jc w:val="center"/>
            </w:pPr>
            <w:r>
              <w:rPr>
                <w:b/>
                <w:bCs/>
                <w:color w:val="FFFFFF"/>
                <w:sz w:val="20"/>
                <w:szCs w:val="20"/>
              </w:rPr>
              <w:t>2025–26</w:t>
            </w:r>
          </w:p>
        </w:tc>
      </w:tr>
      <w:tr w:rsidR="008628C1" w14:paraId="23EC5BA1" w14:textId="77777777">
        <w:trPr>
          <w:trHeight w:val="176"/>
        </w:trPr>
        <w:tc>
          <w:tcPr>
            <w:tcW w:w="382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447E2C3A" w14:textId="77777777" w:rsidR="008628C1" w:rsidRDefault="008628C1">
            <w:r>
              <w:rPr>
                <w:sz w:val="20"/>
                <w:szCs w:val="20"/>
              </w:rPr>
              <w:t>Facebook followers (at 30 June)</w:t>
            </w:r>
          </w:p>
        </w:tc>
        <w:tc>
          <w:tcPr>
            <w:tcW w:w="181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377388EF" w14:textId="77777777" w:rsidR="008628C1" w:rsidRDefault="008628C1">
            <w:pPr>
              <w:jc w:val="center"/>
            </w:pPr>
            <w:r>
              <w:rPr>
                <w:sz w:val="20"/>
                <w:szCs w:val="20"/>
              </w:rPr>
              <w:t>≈ 670</w:t>
            </w:r>
          </w:p>
        </w:tc>
        <w:tc>
          <w:tcPr>
            <w:tcW w:w="181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665906D3" w14:textId="77777777" w:rsidR="008628C1" w:rsidRDefault="008628C1">
            <w:pPr>
              <w:jc w:val="center"/>
            </w:pPr>
            <w:r>
              <w:rPr>
                <w:sz w:val="20"/>
                <w:szCs w:val="20"/>
              </w:rPr>
              <w:t>≈ 700</w:t>
            </w:r>
          </w:p>
        </w:tc>
        <w:tc>
          <w:tcPr>
            <w:tcW w:w="181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0067A9DE" w14:textId="77777777" w:rsidR="008628C1" w:rsidRDefault="008628C1">
            <w:pPr>
              <w:jc w:val="center"/>
            </w:pPr>
            <w:r>
              <w:rPr>
                <w:b/>
                <w:bCs/>
                <w:color w:val="008CC6"/>
                <w:sz w:val="20"/>
                <w:szCs w:val="20"/>
              </w:rPr>
              <w:t>1,097</w:t>
            </w:r>
          </w:p>
        </w:tc>
      </w:tr>
      <w:tr w:rsidR="008628C1" w14:paraId="7090986E" w14:textId="77777777">
        <w:trPr>
          <w:trHeight w:val="161"/>
        </w:trPr>
        <w:tc>
          <w:tcPr>
            <w:tcW w:w="382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3D83E8E3" w14:textId="77777777" w:rsidR="008628C1" w:rsidRDefault="008628C1">
            <w:r>
              <w:rPr>
                <w:sz w:val="20"/>
                <w:szCs w:val="20"/>
              </w:rPr>
              <w:t>Facebook page views (year)</w:t>
            </w:r>
          </w:p>
        </w:tc>
        <w:tc>
          <w:tcPr>
            <w:tcW w:w="181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088A1393" w14:textId="77777777" w:rsidR="008628C1" w:rsidRDefault="008628C1">
            <w:pPr>
              <w:jc w:val="center"/>
            </w:pPr>
            <w:r>
              <w:rPr>
                <w:sz w:val="20"/>
                <w:szCs w:val="20"/>
              </w:rPr>
              <w:t>–</w:t>
            </w:r>
          </w:p>
        </w:tc>
        <w:tc>
          <w:tcPr>
            <w:tcW w:w="181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341DB057" w14:textId="77777777" w:rsidR="008628C1" w:rsidRDefault="008628C1">
            <w:pPr>
              <w:jc w:val="center"/>
            </w:pPr>
            <w:r>
              <w:rPr>
                <w:sz w:val="20"/>
                <w:szCs w:val="20"/>
              </w:rPr>
              <w:t>–</w:t>
            </w:r>
          </w:p>
        </w:tc>
        <w:tc>
          <w:tcPr>
            <w:tcW w:w="1815" w:type="dxa"/>
            <w:tcBorders>
              <w:top w:val="nil"/>
              <w:left w:val="nil"/>
              <w:bottom w:val="single" w:sz="8" w:space="0" w:color="E8E0D5"/>
              <w:right w:val="nil"/>
            </w:tcBorders>
            <w:shd w:val="clear" w:color="auto" w:fill="FFFFFF"/>
            <w:tcMar>
              <w:top w:w="70" w:type="dxa"/>
              <w:left w:w="110" w:type="dxa"/>
              <w:bottom w:w="70" w:type="dxa"/>
              <w:right w:w="110" w:type="dxa"/>
            </w:tcMar>
            <w:vAlign w:val="center"/>
            <w:hideMark/>
          </w:tcPr>
          <w:p w14:paraId="7202CD73" w14:textId="77777777" w:rsidR="008628C1" w:rsidRDefault="008628C1">
            <w:pPr>
              <w:jc w:val="center"/>
            </w:pPr>
            <w:r>
              <w:rPr>
                <w:b/>
                <w:bCs/>
                <w:color w:val="008CC6"/>
                <w:sz w:val="20"/>
                <w:szCs w:val="20"/>
              </w:rPr>
              <w:t>≈ 146,000</w:t>
            </w:r>
          </w:p>
        </w:tc>
      </w:tr>
      <w:tr w:rsidR="008628C1" w14:paraId="4736FC1D" w14:textId="77777777">
        <w:trPr>
          <w:trHeight w:val="191"/>
        </w:trPr>
        <w:tc>
          <w:tcPr>
            <w:tcW w:w="3825"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7634A420" w14:textId="77777777" w:rsidR="008628C1" w:rsidRDefault="008628C1">
            <w:r>
              <w:rPr>
                <w:sz w:val="20"/>
                <w:szCs w:val="20"/>
              </w:rPr>
              <w:t>Newsletter open rate</w:t>
            </w:r>
          </w:p>
        </w:tc>
        <w:tc>
          <w:tcPr>
            <w:tcW w:w="1815"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5C895CAE" w14:textId="77777777" w:rsidR="008628C1" w:rsidRDefault="008628C1">
            <w:pPr>
              <w:jc w:val="center"/>
            </w:pPr>
            <w:r>
              <w:rPr>
                <w:sz w:val="20"/>
                <w:szCs w:val="20"/>
              </w:rPr>
              <w:t>–</w:t>
            </w:r>
          </w:p>
        </w:tc>
        <w:tc>
          <w:tcPr>
            <w:tcW w:w="1815"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1CB55F32" w14:textId="77777777" w:rsidR="008628C1" w:rsidRDefault="008628C1">
            <w:pPr>
              <w:jc w:val="center"/>
            </w:pPr>
            <w:r>
              <w:rPr>
                <w:sz w:val="20"/>
                <w:szCs w:val="20"/>
              </w:rPr>
              <w:t>–</w:t>
            </w:r>
          </w:p>
        </w:tc>
        <w:tc>
          <w:tcPr>
            <w:tcW w:w="1815" w:type="dxa"/>
            <w:tcBorders>
              <w:top w:val="nil"/>
              <w:left w:val="nil"/>
              <w:bottom w:val="single" w:sz="8" w:space="0" w:color="D8CFC4"/>
              <w:right w:val="nil"/>
            </w:tcBorders>
            <w:shd w:val="clear" w:color="auto" w:fill="FFFFFF"/>
            <w:tcMar>
              <w:top w:w="70" w:type="dxa"/>
              <w:left w:w="110" w:type="dxa"/>
              <w:bottom w:w="70" w:type="dxa"/>
              <w:right w:w="110" w:type="dxa"/>
            </w:tcMar>
            <w:vAlign w:val="center"/>
            <w:hideMark/>
          </w:tcPr>
          <w:p w14:paraId="7511CEC9" w14:textId="77777777" w:rsidR="008628C1" w:rsidRDefault="008628C1">
            <w:pPr>
              <w:jc w:val="center"/>
            </w:pPr>
            <w:r>
              <w:rPr>
                <w:b/>
                <w:bCs/>
                <w:color w:val="008CC6"/>
                <w:sz w:val="20"/>
                <w:szCs w:val="20"/>
              </w:rPr>
              <w:t>60–66%</w:t>
            </w:r>
          </w:p>
        </w:tc>
      </w:tr>
    </w:tbl>
    <w:p w14:paraId="2469D0CD" w14:textId="77777777" w:rsidR="00E12D87" w:rsidRDefault="00E12D87" w:rsidP="00E12D87">
      <w:r>
        <w:br w:type="page"/>
      </w:r>
    </w:p>
    <w:p w14:paraId="53F9E019" w14:textId="771EDC8D" w:rsidR="00292EE1" w:rsidRDefault="008174C8" w:rsidP="00FC7E07">
      <w:pPr>
        <w:pStyle w:val="Heading1"/>
        <w:spacing w:before="60" w:after="120"/>
        <w:jc w:val="center"/>
      </w:pPr>
      <w:r>
        <w:rPr>
          <w:rFonts w:ascii="Cambria" w:eastAsia="Cambria" w:hAnsi="Cambria" w:cs="Cambria"/>
          <w:b/>
          <w:bCs/>
          <w:color w:val="008CC6"/>
          <w:sz w:val="52"/>
          <w:szCs w:val="52"/>
        </w:rPr>
        <w:lastRenderedPageBreak/>
        <w:t>Our</w:t>
      </w:r>
      <w:r w:rsidR="00292EE1">
        <w:rPr>
          <w:rFonts w:ascii="Cambria" w:eastAsia="Cambria" w:hAnsi="Cambria" w:cs="Cambria"/>
          <w:b/>
          <w:bCs/>
          <w:color w:val="008CC6"/>
          <w:sz w:val="52"/>
          <w:szCs w:val="52"/>
        </w:rPr>
        <w:t xml:space="preserve"> </w:t>
      </w:r>
      <w:r>
        <w:rPr>
          <w:rFonts w:ascii="Cambria" w:eastAsia="Cambria" w:hAnsi="Cambria" w:cs="Cambria"/>
          <w:b/>
          <w:bCs/>
          <w:color w:val="008CC6"/>
          <w:sz w:val="52"/>
          <w:szCs w:val="52"/>
        </w:rPr>
        <w:t xml:space="preserve">Year - </w:t>
      </w:r>
      <w:r w:rsidR="00292EE1">
        <w:rPr>
          <w:rFonts w:ascii="Cambria" w:eastAsia="Cambria" w:hAnsi="Cambria" w:cs="Cambria"/>
          <w:b/>
          <w:bCs/>
          <w:color w:val="008CC6"/>
          <w:sz w:val="52"/>
          <w:szCs w:val="52"/>
        </w:rPr>
        <w:t xml:space="preserve">Events </w:t>
      </w:r>
    </w:p>
    <w:p w14:paraId="409FEC7F" w14:textId="37868206" w:rsidR="00303BA1" w:rsidRPr="00F36AB2" w:rsidRDefault="00303BA1" w:rsidP="00303BA1">
      <w:pPr>
        <w:shd w:val="clear" w:color="auto" w:fill="E9F4FA"/>
        <w:ind w:left="158" w:right="158"/>
        <w:jc w:val="center"/>
        <w:rPr>
          <w:i/>
          <w:iCs/>
          <w:color w:val="000000" w:themeColor="text1"/>
          <w:sz w:val="21"/>
          <w:szCs w:val="21"/>
        </w:rPr>
      </w:pPr>
      <w:r w:rsidRPr="005B05ED">
        <w:rPr>
          <w:b/>
          <w:bCs/>
          <w:color w:val="000000" w:themeColor="text1"/>
          <w:sz w:val="21"/>
          <w:szCs w:val="21"/>
        </w:rPr>
        <w:t xml:space="preserve">Strategic goal:  </w:t>
      </w:r>
      <w:r>
        <w:rPr>
          <w:i/>
          <w:iCs/>
          <w:color w:val="000000" w:themeColor="text1"/>
          <w:sz w:val="21"/>
          <w:szCs w:val="21"/>
        </w:rPr>
        <w:t>Our community is growing in awareness and engagement with PNH</w:t>
      </w:r>
    </w:p>
    <w:p w14:paraId="34171073" w14:textId="7BCC7678" w:rsidR="00292EE1" w:rsidRDefault="00292EE1" w:rsidP="00292EE1">
      <w:pPr>
        <w:spacing w:after="16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2100"/>
        <w:gridCol w:w="7260"/>
      </w:tblGrid>
      <w:tr w:rsidR="00292EE1" w14:paraId="107E5DFE" w14:textId="77777777" w:rsidTr="004A4B15">
        <w:tc>
          <w:tcPr>
            <w:tcW w:w="2100" w:type="dxa"/>
            <w:tcBorders>
              <w:top w:val="none" w:sz="0" w:space="0" w:color="FFFFFF"/>
              <w:left w:val="none" w:sz="0" w:space="0" w:color="FFFFFF"/>
              <w:bottom w:val="none" w:sz="0" w:space="0" w:color="FFFFFF"/>
              <w:right w:val="none" w:sz="0" w:space="0" w:color="FFFFFF"/>
            </w:tcBorders>
            <w:shd w:val="clear" w:color="auto" w:fill="008CC6"/>
            <w:tcMar>
              <w:top w:w="140" w:type="dxa"/>
              <w:left w:w="140" w:type="dxa"/>
              <w:bottom w:w="140" w:type="dxa"/>
              <w:right w:w="140" w:type="dxa"/>
            </w:tcMar>
            <w:vAlign w:val="center"/>
          </w:tcPr>
          <w:p w14:paraId="73DEDECC" w14:textId="6533F004" w:rsidR="00292EE1" w:rsidRDefault="00FC7E07" w:rsidP="004A4B15">
            <w:pPr>
              <w:spacing w:after="30"/>
              <w:jc w:val="center"/>
            </w:pPr>
            <w:r>
              <w:rPr>
                <w:rFonts w:ascii="Cambria" w:eastAsia="Cambria" w:hAnsi="Cambria" w:cs="Cambria"/>
                <w:b/>
                <w:bCs/>
                <w:color w:val="FFFFFF"/>
                <w:sz w:val="28"/>
                <w:szCs w:val="28"/>
              </w:rPr>
              <w:t xml:space="preserve">July to </w:t>
            </w:r>
            <w:r w:rsidR="00A02F37">
              <w:rPr>
                <w:rFonts w:ascii="Cambria" w:eastAsia="Cambria" w:hAnsi="Cambria" w:cs="Cambria"/>
                <w:b/>
                <w:bCs/>
                <w:color w:val="FFFFFF"/>
                <w:sz w:val="28"/>
                <w:szCs w:val="28"/>
              </w:rPr>
              <w:t>Sept</w:t>
            </w:r>
            <w:r>
              <w:rPr>
                <w:rFonts w:ascii="Cambria" w:eastAsia="Cambria" w:hAnsi="Cambria" w:cs="Cambria"/>
                <w:b/>
                <w:bCs/>
                <w:color w:val="FFFFFF"/>
                <w:sz w:val="28"/>
                <w:szCs w:val="28"/>
              </w:rPr>
              <w:t xml:space="preserve"> 2025</w:t>
            </w:r>
          </w:p>
          <w:p w14:paraId="48161BD7" w14:textId="1EC1D2D4" w:rsidR="00292EE1" w:rsidRDefault="00292EE1" w:rsidP="004A4B15">
            <w:pPr>
              <w:jc w:val="center"/>
            </w:pPr>
          </w:p>
        </w:tc>
        <w:tc>
          <w:tcPr>
            <w:tcW w:w="7260" w:type="dxa"/>
            <w:tcBorders>
              <w:top w:val="none" w:sz="0" w:space="0" w:color="FFFFFF"/>
              <w:left w:val="none" w:sz="0" w:space="0" w:color="FFFFFF"/>
              <w:bottom w:val="single" w:sz="4" w:space="0" w:color="E4E4E4"/>
              <w:right w:val="none" w:sz="0" w:space="0" w:color="FFFFFF"/>
            </w:tcBorders>
            <w:shd w:val="clear" w:color="auto" w:fill="FFFFFF"/>
            <w:tcMar>
              <w:top w:w="120" w:type="dxa"/>
              <w:left w:w="200" w:type="dxa"/>
              <w:bottom w:w="120" w:type="dxa"/>
              <w:right w:w="140" w:type="dxa"/>
            </w:tcMar>
            <w:vAlign w:val="center"/>
          </w:tcPr>
          <w:p w14:paraId="741C4757" w14:textId="7BE9D8A0" w:rsidR="00A02F37" w:rsidRPr="00A02F37" w:rsidRDefault="00A02F37" w:rsidP="004A4B15">
            <w:pPr>
              <w:pStyle w:val="ListParagraph"/>
              <w:numPr>
                <w:ilvl w:val="0"/>
                <w:numId w:val="2"/>
              </w:numPr>
              <w:spacing w:after="60"/>
            </w:pPr>
            <w:r>
              <w:rPr>
                <w:sz w:val="21"/>
                <w:szCs w:val="21"/>
              </w:rPr>
              <w:t>Trivia Night</w:t>
            </w:r>
          </w:p>
          <w:p w14:paraId="1336D7F5" w14:textId="3BBA2F1C" w:rsidR="00292EE1" w:rsidRDefault="00715AA7" w:rsidP="004A4B15">
            <w:pPr>
              <w:pStyle w:val="ListParagraph"/>
              <w:numPr>
                <w:ilvl w:val="0"/>
                <w:numId w:val="2"/>
              </w:numPr>
              <w:spacing w:after="60"/>
            </w:pPr>
            <w:r>
              <w:rPr>
                <w:sz w:val="21"/>
                <w:szCs w:val="21"/>
              </w:rPr>
              <w:t>Mid-Winter</w:t>
            </w:r>
            <w:r w:rsidR="00292EE1">
              <w:rPr>
                <w:sz w:val="21"/>
                <w:szCs w:val="21"/>
              </w:rPr>
              <w:t xml:space="preserve"> Words</w:t>
            </w:r>
          </w:p>
          <w:p w14:paraId="3A07851B" w14:textId="77777777" w:rsidR="00292EE1" w:rsidRPr="002A1816" w:rsidRDefault="00292EE1" w:rsidP="004A4B15">
            <w:pPr>
              <w:pStyle w:val="ListParagraph"/>
              <w:numPr>
                <w:ilvl w:val="0"/>
                <w:numId w:val="2"/>
              </w:numPr>
              <w:spacing w:after="60"/>
            </w:pPr>
            <w:r>
              <w:rPr>
                <w:sz w:val="21"/>
                <w:szCs w:val="21"/>
              </w:rPr>
              <w:t>Blue Moon Winter Dance</w:t>
            </w:r>
          </w:p>
          <w:p w14:paraId="7503D70D" w14:textId="6115094E" w:rsidR="002A1816" w:rsidRPr="00FA0789" w:rsidRDefault="002A1816" w:rsidP="002A1816">
            <w:pPr>
              <w:pStyle w:val="ListParagraph"/>
              <w:numPr>
                <w:ilvl w:val="0"/>
                <w:numId w:val="2"/>
              </w:numPr>
              <w:spacing w:after="60"/>
            </w:pPr>
            <w:r>
              <w:rPr>
                <w:sz w:val="21"/>
                <w:szCs w:val="21"/>
              </w:rPr>
              <w:t>Ten Pin Bowling</w:t>
            </w:r>
          </w:p>
          <w:p w14:paraId="75DAF05D" w14:textId="6A5D4B80" w:rsidR="00FA0789" w:rsidRPr="007B0D50" w:rsidRDefault="00FA0789" w:rsidP="004A4B15">
            <w:pPr>
              <w:pStyle w:val="ListParagraph"/>
              <w:numPr>
                <w:ilvl w:val="0"/>
                <w:numId w:val="2"/>
              </w:numPr>
              <w:spacing w:after="60"/>
            </w:pPr>
            <w:r>
              <w:rPr>
                <w:sz w:val="21"/>
                <w:szCs w:val="21"/>
              </w:rPr>
              <w:t xml:space="preserve">African Adventures Photography </w:t>
            </w:r>
            <w:r w:rsidR="00FD5A2C">
              <w:rPr>
                <w:sz w:val="21"/>
                <w:szCs w:val="21"/>
              </w:rPr>
              <w:t>afternoon</w:t>
            </w:r>
          </w:p>
          <w:p w14:paraId="7CACDA20" w14:textId="60AC817F" w:rsidR="007B0D50" w:rsidRPr="00FA0789" w:rsidRDefault="007B0D50" w:rsidP="004A4B15">
            <w:pPr>
              <w:pStyle w:val="ListParagraph"/>
              <w:numPr>
                <w:ilvl w:val="0"/>
                <w:numId w:val="2"/>
              </w:numPr>
              <w:spacing w:after="60"/>
            </w:pPr>
            <w:r>
              <w:rPr>
                <w:sz w:val="21"/>
                <w:szCs w:val="21"/>
              </w:rPr>
              <w:t xml:space="preserve">Scam Awareness &amp; Staying Safe on </w:t>
            </w:r>
            <w:r w:rsidR="00715AA7">
              <w:rPr>
                <w:sz w:val="21"/>
                <w:szCs w:val="21"/>
              </w:rPr>
              <w:t>Facebook</w:t>
            </w:r>
            <w:r>
              <w:rPr>
                <w:sz w:val="21"/>
                <w:szCs w:val="21"/>
              </w:rPr>
              <w:t xml:space="preserve"> </w:t>
            </w:r>
            <w:r w:rsidR="00FD5A2C">
              <w:rPr>
                <w:sz w:val="21"/>
                <w:szCs w:val="21"/>
              </w:rPr>
              <w:t xml:space="preserve">information </w:t>
            </w:r>
            <w:r>
              <w:rPr>
                <w:sz w:val="21"/>
                <w:szCs w:val="21"/>
              </w:rPr>
              <w:t>session</w:t>
            </w:r>
          </w:p>
          <w:p w14:paraId="49AD17FF" w14:textId="35D16326" w:rsidR="00292EE1" w:rsidRDefault="00FA0789" w:rsidP="00A02F37">
            <w:pPr>
              <w:pStyle w:val="ListParagraph"/>
              <w:numPr>
                <w:ilvl w:val="0"/>
                <w:numId w:val="2"/>
              </w:numPr>
              <w:spacing w:after="60"/>
            </w:pPr>
            <w:r>
              <w:rPr>
                <w:sz w:val="21"/>
                <w:szCs w:val="21"/>
              </w:rPr>
              <w:t>Sculpture Workshop</w:t>
            </w:r>
          </w:p>
        </w:tc>
      </w:tr>
      <w:tr w:rsidR="00292EE1" w14:paraId="7A53B88A" w14:textId="77777777" w:rsidTr="00270596">
        <w:trPr>
          <w:trHeight w:val="2128"/>
        </w:trPr>
        <w:tc>
          <w:tcPr>
            <w:tcW w:w="2100" w:type="dxa"/>
            <w:tcBorders>
              <w:top w:val="none" w:sz="0" w:space="0" w:color="FFFFFF"/>
              <w:left w:val="none" w:sz="0" w:space="0" w:color="FFFFFF"/>
              <w:bottom w:val="none" w:sz="0" w:space="0" w:color="FFFFFF"/>
              <w:right w:val="none" w:sz="0" w:space="0" w:color="FFFFFF"/>
            </w:tcBorders>
            <w:shd w:val="clear" w:color="auto" w:fill="8EBA40"/>
            <w:tcMar>
              <w:top w:w="140" w:type="dxa"/>
              <w:left w:w="140" w:type="dxa"/>
              <w:bottom w:w="140" w:type="dxa"/>
              <w:right w:w="140" w:type="dxa"/>
            </w:tcMar>
            <w:vAlign w:val="center"/>
          </w:tcPr>
          <w:p w14:paraId="5AE89045" w14:textId="2546F4A3" w:rsidR="00292EE1" w:rsidRDefault="00A02F37" w:rsidP="004A4B15">
            <w:pPr>
              <w:spacing w:after="30"/>
              <w:jc w:val="center"/>
            </w:pPr>
            <w:r>
              <w:rPr>
                <w:rFonts w:ascii="Cambria" w:eastAsia="Cambria" w:hAnsi="Cambria" w:cs="Cambria"/>
                <w:b/>
                <w:bCs/>
                <w:color w:val="FFFFFF"/>
                <w:sz w:val="28"/>
                <w:szCs w:val="28"/>
              </w:rPr>
              <w:t>Oc</w:t>
            </w:r>
            <w:r w:rsidR="00FC7E07">
              <w:rPr>
                <w:rFonts w:ascii="Cambria" w:eastAsia="Cambria" w:hAnsi="Cambria" w:cs="Cambria"/>
                <w:b/>
                <w:bCs/>
                <w:color w:val="FFFFFF"/>
                <w:sz w:val="28"/>
                <w:szCs w:val="28"/>
              </w:rPr>
              <w:t>t to Dec 2025</w:t>
            </w:r>
          </w:p>
          <w:p w14:paraId="26F38D58" w14:textId="7A45D62D" w:rsidR="00292EE1" w:rsidRDefault="00292EE1" w:rsidP="004A4B15">
            <w:pPr>
              <w:jc w:val="center"/>
            </w:pPr>
          </w:p>
        </w:tc>
        <w:tc>
          <w:tcPr>
            <w:tcW w:w="7260" w:type="dxa"/>
            <w:tcBorders>
              <w:top w:val="none" w:sz="0" w:space="0" w:color="FFFFFF"/>
              <w:left w:val="none" w:sz="0" w:space="0" w:color="FFFFFF"/>
              <w:bottom w:val="single" w:sz="4" w:space="0" w:color="E4E4E4"/>
              <w:right w:val="none" w:sz="0" w:space="0" w:color="FFFFFF"/>
            </w:tcBorders>
            <w:shd w:val="clear" w:color="auto" w:fill="FFFFFF"/>
            <w:tcMar>
              <w:top w:w="120" w:type="dxa"/>
              <w:left w:w="200" w:type="dxa"/>
              <w:bottom w:w="120" w:type="dxa"/>
              <w:right w:w="140" w:type="dxa"/>
            </w:tcMar>
            <w:vAlign w:val="center"/>
          </w:tcPr>
          <w:p w14:paraId="6882407C" w14:textId="77777777" w:rsidR="00292EE1" w:rsidRPr="002A1816" w:rsidRDefault="00292EE1" w:rsidP="004A4B15">
            <w:pPr>
              <w:pStyle w:val="ListParagraph"/>
              <w:numPr>
                <w:ilvl w:val="0"/>
                <w:numId w:val="2"/>
              </w:numPr>
              <w:spacing w:after="60"/>
            </w:pPr>
            <w:r>
              <w:rPr>
                <w:sz w:val="21"/>
                <w:szCs w:val="21"/>
              </w:rPr>
              <w:t>Free Activities Week during Seniors Week (October)</w:t>
            </w:r>
          </w:p>
          <w:p w14:paraId="1196EC85" w14:textId="65293640" w:rsidR="002A1816" w:rsidRPr="007B0D50" w:rsidRDefault="002A1816" w:rsidP="004A4B15">
            <w:pPr>
              <w:pStyle w:val="ListParagraph"/>
              <w:numPr>
                <w:ilvl w:val="0"/>
                <w:numId w:val="2"/>
              </w:numPr>
              <w:spacing w:after="60"/>
            </w:pPr>
            <w:r>
              <w:rPr>
                <w:sz w:val="21"/>
                <w:szCs w:val="21"/>
              </w:rPr>
              <w:t>Movie &amp; Lunch in Geelong</w:t>
            </w:r>
          </w:p>
          <w:p w14:paraId="30FF22F6" w14:textId="1B870276" w:rsidR="007B0D50" w:rsidRPr="002A1816" w:rsidRDefault="007B0D50" w:rsidP="004A4B15">
            <w:pPr>
              <w:pStyle w:val="ListParagraph"/>
              <w:numPr>
                <w:ilvl w:val="0"/>
                <w:numId w:val="2"/>
              </w:numPr>
              <w:spacing w:after="60"/>
            </w:pPr>
            <w:r>
              <w:rPr>
                <w:sz w:val="21"/>
                <w:szCs w:val="21"/>
              </w:rPr>
              <w:t>Hearing Checks</w:t>
            </w:r>
          </w:p>
          <w:p w14:paraId="7084E9E1" w14:textId="25C39462" w:rsidR="002A1816" w:rsidRPr="002A1816" w:rsidRDefault="002A1816" w:rsidP="004A4B15">
            <w:pPr>
              <w:pStyle w:val="ListParagraph"/>
              <w:numPr>
                <w:ilvl w:val="0"/>
                <w:numId w:val="2"/>
              </w:numPr>
              <w:spacing w:after="60"/>
            </w:pPr>
            <w:r>
              <w:rPr>
                <w:sz w:val="21"/>
                <w:szCs w:val="21"/>
              </w:rPr>
              <w:t>Archibald Exhibition</w:t>
            </w:r>
          </w:p>
          <w:p w14:paraId="00BDBFEF" w14:textId="1B08AC2A" w:rsidR="002A1816" w:rsidRDefault="002A1816" w:rsidP="004A4B15">
            <w:pPr>
              <w:pStyle w:val="ListParagraph"/>
              <w:numPr>
                <w:ilvl w:val="0"/>
                <w:numId w:val="2"/>
              </w:numPr>
              <w:spacing w:after="60"/>
            </w:pPr>
            <w:r>
              <w:rPr>
                <w:sz w:val="21"/>
                <w:szCs w:val="21"/>
              </w:rPr>
              <w:t>Sea Glass Sun Catcher workshop</w:t>
            </w:r>
          </w:p>
          <w:p w14:paraId="67F0B4E1" w14:textId="77777777" w:rsidR="00292EE1" w:rsidRDefault="00292EE1" w:rsidP="004A4B15">
            <w:pPr>
              <w:pStyle w:val="ListParagraph"/>
              <w:numPr>
                <w:ilvl w:val="0"/>
                <w:numId w:val="2"/>
              </w:numPr>
              <w:spacing w:after="60"/>
            </w:pPr>
            <w:r>
              <w:rPr>
                <w:sz w:val="21"/>
                <w:szCs w:val="21"/>
              </w:rPr>
              <w:t>Garden Club Garden Trail — visitors from across the region</w:t>
            </w:r>
          </w:p>
          <w:p w14:paraId="185801CB" w14:textId="77777777" w:rsidR="00292EE1" w:rsidRDefault="00292EE1" w:rsidP="004A4B15">
            <w:pPr>
              <w:pStyle w:val="ListParagraph"/>
              <w:numPr>
                <w:ilvl w:val="0"/>
                <w:numId w:val="2"/>
              </w:numPr>
              <w:spacing w:after="60"/>
            </w:pPr>
            <w:r>
              <w:rPr>
                <w:sz w:val="21"/>
                <w:szCs w:val="21"/>
              </w:rPr>
              <w:t>Bellarine Big Band Supper Dance</w:t>
            </w:r>
          </w:p>
          <w:p w14:paraId="66E5B3FA" w14:textId="36C194A9" w:rsidR="00FC7E07" w:rsidRDefault="00292EE1" w:rsidP="00FC7E07">
            <w:pPr>
              <w:pStyle w:val="ListParagraph"/>
              <w:numPr>
                <w:ilvl w:val="0"/>
                <w:numId w:val="2"/>
              </w:numPr>
            </w:pPr>
            <w:r>
              <w:rPr>
                <w:sz w:val="21"/>
                <w:szCs w:val="21"/>
              </w:rPr>
              <w:t xml:space="preserve">De-Stash Market — </w:t>
            </w:r>
          </w:p>
          <w:p w14:paraId="2108BA74" w14:textId="153674BC" w:rsidR="00FC7E07" w:rsidRPr="007956C7" w:rsidRDefault="00FC7E07" w:rsidP="00FC7E07">
            <w:pPr>
              <w:pStyle w:val="ListParagraph"/>
              <w:numPr>
                <w:ilvl w:val="0"/>
                <w:numId w:val="2"/>
              </w:numPr>
            </w:pPr>
            <w:r>
              <w:rPr>
                <w:sz w:val="21"/>
                <w:szCs w:val="21"/>
              </w:rPr>
              <w:t>Port Community Association &amp; Musoden Band Night</w:t>
            </w:r>
          </w:p>
          <w:p w14:paraId="37740E42" w14:textId="77777777" w:rsidR="00292EE1" w:rsidRDefault="00292EE1" w:rsidP="004A4B15">
            <w:pPr>
              <w:pStyle w:val="ListParagraph"/>
              <w:numPr>
                <w:ilvl w:val="0"/>
                <w:numId w:val="2"/>
              </w:numPr>
            </w:pPr>
            <w:r>
              <w:rPr>
                <w:sz w:val="21"/>
                <w:szCs w:val="21"/>
              </w:rPr>
              <w:t>End of Year Celebration for members</w:t>
            </w:r>
          </w:p>
        </w:tc>
      </w:tr>
      <w:tr w:rsidR="00292EE1" w14:paraId="2CBFB349" w14:textId="77777777" w:rsidTr="004A4B15">
        <w:tc>
          <w:tcPr>
            <w:tcW w:w="2100" w:type="dxa"/>
            <w:tcBorders>
              <w:top w:val="none" w:sz="0" w:space="0" w:color="FFFFFF"/>
              <w:left w:val="none" w:sz="0" w:space="0" w:color="FFFFFF"/>
              <w:bottom w:val="none" w:sz="0" w:space="0" w:color="FFFFFF"/>
              <w:right w:val="none" w:sz="0" w:space="0" w:color="FFFFFF"/>
            </w:tcBorders>
            <w:shd w:val="clear" w:color="auto" w:fill="D9A800"/>
            <w:tcMar>
              <w:top w:w="140" w:type="dxa"/>
              <w:left w:w="140" w:type="dxa"/>
              <w:bottom w:w="140" w:type="dxa"/>
              <w:right w:w="140" w:type="dxa"/>
            </w:tcMar>
            <w:vAlign w:val="center"/>
          </w:tcPr>
          <w:p w14:paraId="78DB90AC" w14:textId="50AB0494" w:rsidR="00292EE1" w:rsidRDefault="00FC7E07" w:rsidP="00FC7E07">
            <w:pPr>
              <w:spacing w:after="30"/>
              <w:jc w:val="center"/>
            </w:pPr>
            <w:r>
              <w:rPr>
                <w:rFonts w:ascii="Cambria" w:eastAsia="Cambria" w:hAnsi="Cambria" w:cs="Cambria"/>
                <w:b/>
                <w:bCs/>
                <w:color w:val="FFFFFF"/>
                <w:sz w:val="28"/>
                <w:szCs w:val="28"/>
              </w:rPr>
              <w:t>Jan – March      2026</w:t>
            </w:r>
          </w:p>
          <w:p w14:paraId="1A4A1125" w14:textId="1DF46652" w:rsidR="00292EE1" w:rsidRDefault="00292EE1" w:rsidP="004A4B15">
            <w:pPr>
              <w:jc w:val="center"/>
            </w:pPr>
          </w:p>
        </w:tc>
        <w:tc>
          <w:tcPr>
            <w:tcW w:w="7260" w:type="dxa"/>
            <w:tcBorders>
              <w:top w:val="none" w:sz="0" w:space="0" w:color="FFFFFF"/>
              <w:left w:val="none" w:sz="0" w:space="0" w:color="FFFFFF"/>
              <w:bottom w:val="single" w:sz="4" w:space="0" w:color="E4E4E4"/>
              <w:right w:val="none" w:sz="0" w:space="0" w:color="FFFFFF"/>
            </w:tcBorders>
            <w:shd w:val="clear" w:color="auto" w:fill="FFFFFF"/>
            <w:tcMar>
              <w:top w:w="120" w:type="dxa"/>
              <w:left w:w="200" w:type="dxa"/>
              <w:bottom w:w="120" w:type="dxa"/>
              <w:right w:w="140" w:type="dxa"/>
            </w:tcMar>
            <w:vAlign w:val="center"/>
          </w:tcPr>
          <w:p w14:paraId="74C9D4A6" w14:textId="20D14F4E" w:rsidR="002A1816" w:rsidRPr="002A1816" w:rsidRDefault="002A1816" w:rsidP="004A4B15">
            <w:pPr>
              <w:pStyle w:val="ListParagraph"/>
              <w:numPr>
                <w:ilvl w:val="0"/>
                <w:numId w:val="2"/>
              </w:numPr>
              <w:spacing w:after="60"/>
            </w:pPr>
            <w:r>
              <w:t>Welcome Back sausage sizzle</w:t>
            </w:r>
          </w:p>
          <w:p w14:paraId="26807942" w14:textId="3B70E339" w:rsidR="00292EE1" w:rsidRDefault="00292EE1" w:rsidP="004A4B15">
            <w:pPr>
              <w:pStyle w:val="ListParagraph"/>
              <w:numPr>
                <w:ilvl w:val="0"/>
                <w:numId w:val="2"/>
              </w:numPr>
              <w:spacing w:after="60"/>
            </w:pPr>
            <w:r>
              <w:rPr>
                <w:sz w:val="21"/>
                <w:szCs w:val="21"/>
              </w:rPr>
              <w:t xml:space="preserve">Welcome to 2026 </w:t>
            </w:r>
            <w:r w:rsidR="00FC7E07">
              <w:rPr>
                <w:sz w:val="21"/>
                <w:szCs w:val="21"/>
              </w:rPr>
              <w:t>Retro Rebel</w:t>
            </w:r>
            <w:r>
              <w:rPr>
                <w:sz w:val="21"/>
                <w:szCs w:val="21"/>
              </w:rPr>
              <w:t xml:space="preserve"> Band Night</w:t>
            </w:r>
          </w:p>
          <w:p w14:paraId="454E4E07" w14:textId="77777777" w:rsidR="002A1816" w:rsidRPr="00FD5A2C" w:rsidRDefault="002A1816" w:rsidP="00FC7E07">
            <w:pPr>
              <w:pStyle w:val="ListParagraph"/>
              <w:numPr>
                <w:ilvl w:val="0"/>
                <w:numId w:val="2"/>
              </w:numPr>
              <w:spacing w:after="60"/>
            </w:pPr>
            <w:r>
              <w:rPr>
                <w:sz w:val="21"/>
                <w:szCs w:val="21"/>
              </w:rPr>
              <w:t>Maritime Museum trip</w:t>
            </w:r>
          </w:p>
          <w:p w14:paraId="45865F96" w14:textId="77777777" w:rsidR="00FD5A2C" w:rsidRPr="00FD5A2C" w:rsidRDefault="00FD5A2C" w:rsidP="00FC7E07">
            <w:pPr>
              <w:pStyle w:val="ListParagraph"/>
              <w:numPr>
                <w:ilvl w:val="0"/>
                <w:numId w:val="2"/>
              </w:numPr>
              <w:spacing w:after="60"/>
            </w:pPr>
            <w:r>
              <w:rPr>
                <w:sz w:val="21"/>
                <w:szCs w:val="21"/>
              </w:rPr>
              <w:t>CPR training</w:t>
            </w:r>
          </w:p>
          <w:p w14:paraId="2F4E742E" w14:textId="77777777" w:rsidR="00FD5A2C" w:rsidRPr="00A02F37" w:rsidRDefault="00FD5A2C" w:rsidP="00FC7E07">
            <w:pPr>
              <w:pStyle w:val="ListParagraph"/>
              <w:numPr>
                <w:ilvl w:val="0"/>
                <w:numId w:val="2"/>
              </w:numPr>
              <w:spacing w:after="60"/>
            </w:pPr>
            <w:r>
              <w:rPr>
                <w:sz w:val="21"/>
                <w:szCs w:val="21"/>
              </w:rPr>
              <w:t>Bellarine Community Support Register information session</w:t>
            </w:r>
          </w:p>
          <w:p w14:paraId="28A067ED" w14:textId="51672F73" w:rsidR="00A02F37" w:rsidRDefault="00A02F37" w:rsidP="00FC7E07">
            <w:pPr>
              <w:pStyle w:val="ListParagraph"/>
              <w:numPr>
                <w:ilvl w:val="0"/>
                <w:numId w:val="2"/>
              </w:numPr>
              <w:spacing w:after="60"/>
            </w:pPr>
            <w:r>
              <w:rPr>
                <w:sz w:val="21"/>
                <w:szCs w:val="21"/>
              </w:rPr>
              <w:t>Power Saving Bonus Scheme support</w:t>
            </w:r>
          </w:p>
        </w:tc>
      </w:tr>
      <w:tr w:rsidR="00292EE1" w14:paraId="5FFE622F" w14:textId="77777777" w:rsidTr="004A4B15">
        <w:tc>
          <w:tcPr>
            <w:tcW w:w="2100" w:type="dxa"/>
            <w:tcBorders>
              <w:top w:val="none" w:sz="0" w:space="0" w:color="FFFFFF"/>
              <w:left w:val="none" w:sz="0" w:space="0" w:color="FFFFFF"/>
              <w:bottom w:val="none" w:sz="0" w:space="0" w:color="FFFFFF"/>
              <w:right w:val="none" w:sz="0" w:space="0" w:color="FFFFFF"/>
            </w:tcBorders>
            <w:shd w:val="clear" w:color="auto" w:fill="0F5E8C"/>
            <w:tcMar>
              <w:top w:w="140" w:type="dxa"/>
              <w:left w:w="140" w:type="dxa"/>
              <w:bottom w:w="140" w:type="dxa"/>
              <w:right w:w="140" w:type="dxa"/>
            </w:tcMar>
            <w:vAlign w:val="center"/>
          </w:tcPr>
          <w:p w14:paraId="514DB63C" w14:textId="466E95D0" w:rsidR="00292EE1" w:rsidRDefault="00FC7E07" w:rsidP="004A4B15">
            <w:pPr>
              <w:spacing w:after="30"/>
              <w:jc w:val="center"/>
            </w:pPr>
            <w:r>
              <w:rPr>
                <w:rFonts w:ascii="Cambria" w:eastAsia="Cambria" w:hAnsi="Cambria" w:cs="Cambria"/>
                <w:b/>
                <w:bCs/>
                <w:color w:val="FFFFFF"/>
                <w:sz w:val="28"/>
                <w:szCs w:val="28"/>
              </w:rPr>
              <w:t>April-June 2026</w:t>
            </w:r>
          </w:p>
          <w:p w14:paraId="2D54F6E9" w14:textId="3EB83535" w:rsidR="00292EE1" w:rsidRDefault="00292EE1" w:rsidP="004A4B15">
            <w:pPr>
              <w:jc w:val="center"/>
            </w:pPr>
          </w:p>
        </w:tc>
        <w:tc>
          <w:tcPr>
            <w:tcW w:w="7260" w:type="dxa"/>
            <w:tcBorders>
              <w:top w:val="none" w:sz="0" w:space="0" w:color="FFFFFF"/>
              <w:left w:val="none" w:sz="0" w:space="0" w:color="FFFFFF"/>
              <w:bottom w:val="single" w:sz="4" w:space="0" w:color="E4E4E4"/>
              <w:right w:val="none" w:sz="0" w:space="0" w:color="FFFFFF"/>
            </w:tcBorders>
            <w:shd w:val="clear" w:color="auto" w:fill="FFFFFF"/>
            <w:tcMar>
              <w:top w:w="120" w:type="dxa"/>
              <w:left w:w="200" w:type="dxa"/>
              <w:bottom w:w="120" w:type="dxa"/>
              <w:right w:w="140" w:type="dxa"/>
            </w:tcMar>
            <w:vAlign w:val="center"/>
          </w:tcPr>
          <w:p w14:paraId="25D6569B" w14:textId="487E047D" w:rsidR="002A1816" w:rsidRPr="002A1816" w:rsidRDefault="002A1816" w:rsidP="002A1816">
            <w:pPr>
              <w:pStyle w:val="ListParagraph"/>
              <w:numPr>
                <w:ilvl w:val="0"/>
                <w:numId w:val="2"/>
              </w:numPr>
              <w:spacing w:after="60"/>
            </w:pPr>
            <w:r>
              <w:rPr>
                <w:sz w:val="21"/>
                <w:szCs w:val="21"/>
              </w:rPr>
              <w:t>Newport Junction Band Night</w:t>
            </w:r>
          </w:p>
          <w:p w14:paraId="2F911DB1" w14:textId="5FF06EC5" w:rsidR="00292EE1" w:rsidRDefault="00292EE1" w:rsidP="004A4B15">
            <w:pPr>
              <w:pStyle w:val="ListParagraph"/>
              <w:numPr>
                <w:ilvl w:val="0"/>
                <w:numId w:val="2"/>
              </w:numPr>
              <w:spacing w:after="60"/>
            </w:pPr>
            <w:r>
              <w:rPr>
                <w:sz w:val="21"/>
                <w:szCs w:val="21"/>
              </w:rPr>
              <w:t>BlazeAid Fundraising Concert</w:t>
            </w:r>
          </w:p>
          <w:p w14:paraId="3FC5E30B" w14:textId="77777777" w:rsidR="002A1816" w:rsidRPr="002A1816" w:rsidRDefault="00292EE1" w:rsidP="004A4B15">
            <w:pPr>
              <w:pStyle w:val="ListParagraph"/>
              <w:numPr>
                <w:ilvl w:val="0"/>
                <w:numId w:val="2"/>
              </w:numPr>
            </w:pPr>
            <w:r w:rsidRPr="002A1816">
              <w:rPr>
                <w:sz w:val="21"/>
                <w:szCs w:val="21"/>
              </w:rPr>
              <w:t xml:space="preserve">De-Stash Market </w:t>
            </w:r>
          </w:p>
          <w:p w14:paraId="1ED3DAD2" w14:textId="6E9881CC" w:rsidR="002A1816" w:rsidRPr="002A1816" w:rsidRDefault="002A1816" w:rsidP="004A4B15">
            <w:pPr>
              <w:pStyle w:val="ListParagraph"/>
              <w:numPr>
                <w:ilvl w:val="0"/>
                <w:numId w:val="2"/>
              </w:numPr>
            </w:pPr>
            <w:r>
              <w:rPr>
                <w:sz w:val="21"/>
                <w:szCs w:val="21"/>
              </w:rPr>
              <w:t>South Melbourne Market bus trip</w:t>
            </w:r>
          </w:p>
          <w:p w14:paraId="614EA969" w14:textId="32861D6A" w:rsidR="00FC7E07" w:rsidRPr="002A1816" w:rsidRDefault="002A1816" w:rsidP="004A4B15">
            <w:pPr>
              <w:pStyle w:val="ListParagraph"/>
              <w:numPr>
                <w:ilvl w:val="0"/>
                <w:numId w:val="2"/>
              </w:numPr>
            </w:pPr>
            <w:r>
              <w:rPr>
                <w:sz w:val="21"/>
                <w:szCs w:val="21"/>
              </w:rPr>
              <w:t xml:space="preserve">National </w:t>
            </w:r>
            <w:r w:rsidR="00FC7E07" w:rsidRPr="002A1816">
              <w:rPr>
                <w:sz w:val="21"/>
                <w:szCs w:val="21"/>
              </w:rPr>
              <w:t>Volunteers Week</w:t>
            </w:r>
          </w:p>
          <w:p w14:paraId="0A36985C" w14:textId="35E39097" w:rsidR="002A1816" w:rsidRPr="007956C7" w:rsidRDefault="007B0D50" w:rsidP="004A4B15">
            <w:pPr>
              <w:pStyle w:val="ListParagraph"/>
              <w:numPr>
                <w:ilvl w:val="0"/>
                <w:numId w:val="2"/>
              </w:numPr>
            </w:pPr>
            <w:r>
              <w:rPr>
                <w:sz w:val="21"/>
                <w:szCs w:val="21"/>
              </w:rPr>
              <w:t>Beatles Bash event</w:t>
            </w:r>
          </w:p>
          <w:p w14:paraId="6A27B33B" w14:textId="44F18133" w:rsidR="00292EE1" w:rsidRPr="007956C7" w:rsidRDefault="00292EE1" w:rsidP="004A4B15">
            <w:pPr>
              <w:pStyle w:val="ListParagraph"/>
              <w:numPr>
                <w:ilvl w:val="0"/>
                <w:numId w:val="2"/>
              </w:numPr>
              <w:spacing w:after="60"/>
            </w:pPr>
            <w:r>
              <w:t>Trivia Night</w:t>
            </w:r>
          </w:p>
          <w:p w14:paraId="1013BB20" w14:textId="77777777" w:rsidR="00292EE1" w:rsidRDefault="00292EE1" w:rsidP="004A4B15">
            <w:pPr>
              <w:pStyle w:val="ListParagraph"/>
              <w:numPr>
                <w:ilvl w:val="0"/>
                <w:numId w:val="2"/>
              </w:numPr>
              <w:spacing w:after="60"/>
            </w:pPr>
            <w:r>
              <w:rPr>
                <w:sz w:val="21"/>
                <w:szCs w:val="21"/>
              </w:rPr>
              <w:t>Family Bush Dance</w:t>
            </w:r>
          </w:p>
        </w:tc>
      </w:tr>
      <w:tr w:rsidR="00292EE1" w14:paraId="560FB4A3" w14:textId="77777777" w:rsidTr="004A4B15">
        <w:tc>
          <w:tcPr>
            <w:tcW w:w="2100" w:type="dxa"/>
            <w:tcBorders>
              <w:top w:val="none" w:sz="0" w:space="0" w:color="FFFFFF"/>
              <w:left w:val="none" w:sz="0" w:space="0" w:color="FFFFFF"/>
              <w:bottom w:val="none" w:sz="0" w:space="0" w:color="FFFFFF"/>
              <w:right w:val="none" w:sz="0" w:space="0" w:color="FFFFFF"/>
            </w:tcBorders>
            <w:shd w:val="clear" w:color="auto" w:fill="6E6E6E"/>
            <w:tcMar>
              <w:top w:w="140" w:type="dxa"/>
              <w:left w:w="140" w:type="dxa"/>
              <w:bottom w:w="140" w:type="dxa"/>
              <w:right w:w="140" w:type="dxa"/>
            </w:tcMar>
            <w:vAlign w:val="center"/>
          </w:tcPr>
          <w:p w14:paraId="3D09A1AE" w14:textId="77777777" w:rsidR="00292EE1" w:rsidRDefault="00292EE1" w:rsidP="004A4B15">
            <w:pPr>
              <w:spacing w:after="30"/>
              <w:jc w:val="center"/>
            </w:pPr>
            <w:r>
              <w:rPr>
                <w:rFonts w:ascii="Cambria" w:eastAsia="Cambria" w:hAnsi="Cambria" w:cs="Cambria"/>
                <w:b/>
                <w:bCs/>
                <w:color w:val="FFFFFF"/>
                <w:sz w:val="28"/>
                <w:szCs w:val="28"/>
              </w:rPr>
              <w:t>All year</w:t>
            </w:r>
          </w:p>
          <w:p w14:paraId="358C6CAC" w14:textId="77777777" w:rsidR="00292EE1" w:rsidRDefault="00292EE1" w:rsidP="004A4B15">
            <w:pPr>
              <w:jc w:val="center"/>
            </w:pPr>
            <w:r>
              <w:rPr>
                <w:color w:val="FFFFFF"/>
                <w:sz w:val="18"/>
                <w:szCs w:val="18"/>
              </w:rPr>
              <w:t>ongoing</w:t>
            </w:r>
          </w:p>
        </w:tc>
        <w:tc>
          <w:tcPr>
            <w:tcW w:w="7260" w:type="dxa"/>
            <w:tcBorders>
              <w:top w:val="none" w:sz="0" w:space="0" w:color="FFFFFF"/>
              <w:left w:val="none" w:sz="0" w:space="0" w:color="FFFFFF"/>
              <w:bottom w:val="single" w:sz="4" w:space="0" w:color="E4E4E4"/>
              <w:right w:val="none" w:sz="0" w:space="0" w:color="FFFFFF"/>
            </w:tcBorders>
            <w:shd w:val="clear" w:color="auto" w:fill="FFFFFF"/>
            <w:tcMar>
              <w:top w:w="120" w:type="dxa"/>
              <w:left w:w="200" w:type="dxa"/>
              <w:bottom w:w="120" w:type="dxa"/>
              <w:right w:w="140" w:type="dxa"/>
            </w:tcMar>
            <w:vAlign w:val="center"/>
          </w:tcPr>
          <w:p w14:paraId="3EBF904D" w14:textId="6D80D64A" w:rsidR="00292EE1" w:rsidRDefault="00292EE1" w:rsidP="00FD5A2C">
            <w:pPr>
              <w:pStyle w:val="ListParagraph"/>
              <w:numPr>
                <w:ilvl w:val="0"/>
                <w:numId w:val="2"/>
              </w:numPr>
              <w:spacing w:after="60"/>
            </w:pPr>
            <w:r>
              <w:rPr>
                <w:sz w:val="21"/>
                <w:szCs w:val="21"/>
              </w:rPr>
              <w:t xml:space="preserve">Social </w:t>
            </w:r>
            <w:r w:rsidR="009C4864">
              <w:rPr>
                <w:sz w:val="21"/>
                <w:szCs w:val="21"/>
              </w:rPr>
              <w:t>Afternoons</w:t>
            </w:r>
            <w:r>
              <w:rPr>
                <w:sz w:val="21"/>
                <w:szCs w:val="21"/>
              </w:rPr>
              <w:t xml:space="preserve"> </w:t>
            </w:r>
          </w:p>
        </w:tc>
      </w:tr>
    </w:tbl>
    <w:p w14:paraId="5AE8591F" w14:textId="77777777" w:rsidR="00292EE1" w:rsidRDefault="00292EE1">
      <w:pPr>
        <w:pStyle w:val="Heading1"/>
        <w:spacing w:before="60" w:after="120"/>
        <w:rPr>
          <w:rFonts w:ascii="Cambria" w:eastAsia="Cambria" w:hAnsi="Cambria" w:cs="Cambria"/>
          <w:b/>
          <w:bCs/>
          <w:color w:val="008CC6"/>
          <w:sz w:val="52"/>
          <w:szCs w:val="52"/>
        </w:rPr>
      </w:pPr>
    </w:p>
    <w:p w14:paraId="1CF4ED9C" w14:textId="77777777" w:rsidR="00545736" w:rsidRDefault="00545736" w:rsidP="00545736">
      <w:r>
        <w:br w:type="page"/>
      </w:r>
    </w:p>
    <w:p w14:paraId="76AA8E58" w14:textId="14ECC408" w:rsidR="00D6672A" w:rsidRDefault="008174C8" w:rsidP="00545736">
      <w:pPr>
        <w:pStyle w:val="Heading2"/>
        <w:spacing w:before="260" w:after="100"/>
        <w:jc w:val="center"/>
        <w:rPr>
          <w:rFonts w:ascii="Cambria" w:eastAsia="Cambria" w:hAnsi="Cambria" w:cs="Cambria"/>
          <w:b/>
          <w:bCs/>
          <w:color w:val="008CC6"/>
          <w:sz w:val="52"/>
          <w:szCs w:val="52"/>
        </w:rPr>
      </w:pPr>
      <w:r>
        <w:rPr>
          <w:rFonts w:ascii="Cambria" w:eastAsia="Cambria" w:hAnsi="Cambria" w:cs="Cambria"/>
          <w:b/>
          <w:bCs/>
          <w:color w:val="008CC6"/>
          <w:sz w:val="52"/>
          <w:szCs w:val="52"/>
        </w:rPr>
        <w:lastRenderedPageBreak/>
        <w:t>Our Year -</w:t>
      </w:r>
      <w:r w:rsidR="00D6672A" w:rsidRPr="00545736">
        <w:rPr>
          <w:rFonts w:ascii="Cambria" w:eastAsia="Cambria" w:hAnsi="Cambria" w:cs="Cambria"/>
          <w:b/>
          <w:bCs/>
          <w:color w:val="008CC6"/>
          <w:sz w:val="52"/>
          <w:szCs w:val="52"/>
        </w:rPr>
        <w:t>Activit</w:t>
      </w:r>
      <w:r w:rsidR="00600922">
        <w:rPr>
          <w:rFonts w:ascii="Cambria" w:eastAsia="Cambria" w:hAnsi="Cambria" w:cs="Cambria"/>
          <w:b/>
          <w:bCs/>
          <w:color w:val="008CC6"/>
          <w:sz w:val="52"/>
          <w:szCs w:val="52"/>
        </w:rPr>
        <w:t>ies and Attendance</w:t>
      </w:r>
      <w:r w:rsidR="00D6672A" w:rsidRPr="00545736">
        <w:rPr>
          <w:rFonts w:ascii="Cambria" w:eastAsia="Cambria" w:hAnsi="Cambria" w:cs="Cambria"/>
          <w:b/>
          <w:bCs/>
          <w:color w:val="008CC6"/>
          <w:sz w:val="52"/>
          <w:szCs w:val="52"/>
        </w:rPr>
        <w:t xml:space="preserve"> </w:t>
      </w:r>
    </w:p>
    <w:p w14:paraId="0451CC76" w14:textId="2852A1FC" w:rsidR="00303BA1" w:rsidRPr="00F36AB2" w:rsidRDefault="00303BA1" w:rsidP="00303BA1">
      <w:pPr>
        <w:shd w:val="clear" w:color="auto" w:fill="E9F4FA"/>
        <w:ind w:left="158" w:right="158"/>
        <w:jc w:val="center"/>
        <w:rPr>
          <w:i/>
          <w:iCs/>
          <w:color w:val="000000" w:themeColor="text1"/>
          <w:sz w:val="21"/>
          <w:szCs w:val="21"/>
        </w:rPr>
      </w:pPr>
      <w:r w:rsidRPr="005B05ED">
        <w:rPr>
          <w:b/>
          <w:bCs/>
          <w:color w:val="000000" w:themeColor="text1"/>
          <w:sz w:val="21"/>
          <w:szCs w:val="21"/>
        </w:rPr>
        <w:t xml:space="preserve">Strategic goal:  </w:t>
      </w:r>
      <w:r>
        <w:rPr>
          <w:i/>
          <w:iCs/>
          <w:color w:val="000000" w:themeColor="text1"/>
          <w:sz w:val="21"/>
          <w:szCs w:val="21"/>
        </w:rPr>
        <w:t>Our members are supporting and engaging new ideas through friendship and connections</w:t>
      </w:r>
    </w:p>
    <w:p w14:paraId="4EBB58FD" w14:textId="77777777" w:rsidR="00303BA1" w:rsidRPr="00303BA1" w:rsidRDefault="00303BA1" w:rsidP="00545736">
      <w:pPr>
        <w:pStyle w:val="Heading2"/>
        <w:spacing w:before="260" w:after="100"/>
        <w:jc w:val="center"/>
        <w:rPr>
          <w:rFonts w:ascii="Cambria" w:eastAsia="Cambria" w:hAnsi="Cambria" w:cs="Cambria"/>
          <w:b/>
          <w:bCs/>
          <w:color w:val="008CC6"/>
          <w:sz w:val="20"/>
          <w:szCs w:val="20"/>
        </w:rPr>
      </w:pPr>
    </w:p>
    <w:p w14:paraId="0823CE44" w14:textId="77777777" w:rsidR="00D6672A" w:rsidRDefault="00D6672A" w:rsidP="00D6672A">
      <w:pPr>
        <w:spacing w:after="120"/>
        <w:jc w:val="center"/>
      </w:pPr>
      <w:r>
        <w:rPr>
          <w:noProof/>
        </w:rPr>
        <w:drawing>
          <wp:inline distT="0" distB="0" distL="0" distR="0" wp14:anchorId="5FC52D7B" wp14:editId="6BDE346C">
            <wp:extent cx="6343650" cy="7828946"/>
            <wp:effectExtent l="0" t="0" r="0" b="635"/>
            <wp:docPr id="1434734302" name="Picture 1434734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6344329" cy="7829784"/>
                    </a:xfrm>
                    <a:prstGeom prst="rect">
                      <a:avLst/>
                    </a:prstGeom>
                  </pic:spPr>
                </pic:pic>
              </a:graphicData>
            </a:graphic>
          </wp:inline>
        </w:drawing>
      </w:r>
    </w:p>
    <w:p w14:paraId="5E2641C7" w14:textId="010CDCF7" w:rsidR="00DC3896" w:rsidRDefault="00D6672A" w:rsidP="00303BA1">
      <w:pPr>
        <w:spacing w:after="200"/>
      </w:pPr>
      <w:r>
        <w:rPr>
          <w:i/>
          <w:iCs/>
          <w:color w:val="6E6E6E"/>
          <w:sz w:val="18"/>
          <w:szCs w:val="18"/>
        </w:rPr>
        <w:t>10,316 activity visits recorded across the year, compiled from the monthly attendance sheets. Activities are listed under the program area used in the monthly data consolidation; percentages show each area's share of total activity attendance.</w:t>
      </w:r>
    </w:p>
    <w:p w14:paraId="3903E30B" w14:textId="18A608A0" w:rsidR="00C77D4B" w:rsidRDefault="00A75314" w:rsidP="00C77D4B">
      <w:pPr>
        <w:pStyle w:val="Heading1"/>
        <w:spacing w:before="60" w:after="120"/>
        <w:jc w:val="center"/>
      </w:pPr>
      <w:r>
        <w:rPr>
          <w:rFonts w:ascii="Cambria" w:eastAsia="Cambria" w:hAnsi="Cambria" w:cs="Cambria"/>
          <w:b/>
          <w:bCs/>
          <w:color w:val="008CC6"/>
          <w:sz w:val="52"/>
          <w:szCs w:val="52"/>
        </w:rPr>
        <w:lastRenderedPageBreak/>
        <w:t>Our Year -</w:t>
      </w:r>
      <w:r w:rsidR="00C77D4B">
        <w:rPr>
          <w:rFonts w:ascii="Cambria" w:eastAsia="Cambria" w:hAnsi="Cambria" w:cs="Cambria"/>
          <w:b/>
          <w:bCs/>
          <w:color w:val="008CC6"/>
          <w:sz w:val="52"/>
          <w:szCs w:val="52"/>
        </w:rPr>
        <w:t>Personnel</w:t>
      </w:r>
      <w:r w:rsidR="008174C8">
        <w:rPr>
          <w:rFonts w:ascii="Cambria" w:eastAsia="Cambria" w:hAnsi="Cambria" w:cs="Cambria"/>
          <w:b/>
          <w:bCs/>
          <w:color w:val="008CC6"/>
          <w:sz w:val="52"/>
          <w:szCs w:val="52"/>
        </w:rPr>
        <w:t xml:space="preserve"> </w:t>
      </w:r>
    </w:p>
    <w:p w14:paraId="1331E0F9" w14:textId="77777777" w:rsidR="00C77D4B" w:rsidRDefault="00C77D4B" w:rsidP="00C77D4B">
      <w:pPr>
        <w:spacing w:after="160"/>
      </w:pPr>
      <w:r>
        <w:t>People are at the heart of Portarlington Neighbourhood House. Every activity, event and service relies on members, volunteers, facilitators and staff working together to create a welcoming, inclusive and supportive environment.</w:t>
      </w:r>
    </w:p>
    <w:p w14:paraId="7B906B92" w14:textId="61CD717F" w:rsidR="00C77D4B" w:rsidRDefault="00C77D4B" w:rsidP="00C77D4B">
      <w:pPr>
        <w:spacing w:after="160"/>
      </w:pPr>
    </w:p>
    <w:tbl>
      <w:tblPr>
        <w:tblW w:w="9360" w:type="dxa"/>
        <w:tblCellMar>
          <w:left w:w="0" w:type="dxa"/>
          <w:right w:w="0" w:type="dxa"/>
        </w:tblCellMar>
        <w:tblLook w:val="04A0" w:firstRow="1" w:lastRow="0" w:firstColumn="1" w:lastColumn="0" w:noHBand="0" w:noVBand="1"/>
      </w:tblPr>
      <w:tblGrid>
        <w:gridCol w:w="3560"/>
        <w:gridCol w:w="1930"/>
        <w:gridCol w:w="3870"/>
      </w:tblGrid>
      <w:tr w:rsidR="00163478" w14:paraId="4682D22B" w14:textId="77777777" w:rsidTr="00E54528">
        <w:tc>
          <w:tcPr>
            <w:tcW w:w="3560"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3977178F" w14:textId="77777777" w:rsidR="00163478" w:rsidRDefault="00163478" w:rsidP="00E54528"/>
        </w:tc>
        <w:tc>
          <w:tcPr>
            <w:tcW w:w="1930"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28CF8C63" w14:textId="77777777" w:rsidR="00163478" w:rsidRDefault="00163478" w:rsidP="00E54528">
            <w:pPr>
              <w:jc w:val="center"/>
            </w:pPr>
            <w:r>
              <w:rPr>
                <w:b/>
                <w:bCs/>
                <w:color w:val="FFFFFF"/>
                <w:sz w:val="20"/>
                <w:szCs w:val="20"/>
              </w:rPr>
              <w:t>2025–26</w:t>
            </w:r>
          </w:p>
        </w:tc>
        <w:tc>
          <w:tcPr>
            <w:tcW w:w="3870" w:type="dxa"/>
            <w:tcBorders>
              <w:top w:val="single" w:sz="8" w:space="0" w:color="D8CFC4"/>
              <w:left w:val="nil"/>
              <w:bottom w:val="single" w:sz="8" w:space="0" w:color="E8E0D5"/>
              <w:right w:val="nil"/>
            </w:tcBorders>
            <w:shd w:val="clear" w:color="auto" w:fill="0F5E8C"/>
            <w:tcMar>
              <w:top w:w="70" w:type="dxa"/>
              <w:left w:w="110" w:type="dxa"/>
              <w:bottom w:w="70" w:type="dxa"/>
              <w:right w:w="110" w:type="dxa"/>
            </w:tcMar>
            <w:vAlign w:val="center"/>
            <w:hideMark/>
          </w:tcPr>
          <w:p w14:paraId="3D4977B9" w14:textId="77777777" w:rsidR="00163478" w:rsidRDefault="00163478" w:rsidP="00E54528">
            <w:pPr>
              <w:jc w:val="center"/>
            </w:pPr>
            <w:r>
              <w:rPr>
                <w:b/>
                <w:bCs/>
                <w:color w:val="FFFFFF"/>
                <w:sz w:val="20"/>
                <w:szCs w:val="20"/>
              </w:rPr>
              <w:t>Notes</w:t>
            </w:r>
          </w:p>
        </w:tc>
      </w:tr>
      <w:tr w:rsidR="00163478" w14:paraId="26139FDE" w14:textId="77777777" w:rsidTr="00E54528">
        <w:tc>
          <w:tcPr>
            <w:tcW w:w="3560" w:type="dxa"/>
            <w:tcBorders>
              <w:top w:val="nil"/>
              <w:left w:val="nil"/>
              <w:bottom w:val="single" w:sz="8" w:space="0" w:color="E8E0D5"/>
              <w:right w:val="nil"/>
            </w:tcBorders>
            <w:tcMar>
              <w:top w:w="70" w:type="dxa"/>
              <w:left w:w="110" w:type="dxa"/>
              <w:bottom w:w="70" w:type="dxa"/>
              <w:right w:w="110" w:type="dxa"/>
            </w:tcMar>
            <w:vAlign w:val="center"/>
            <w:hideMark/>
          </w:tcPr>
          <w:p w14:paraId="23C58CEC" w14:textId="77777777" w:rsidR="00163478" w:rsidRDefault="00163478" w:rsidP="00E54528">
            <w:r>
              <w:t>Recorded volunteer hours</w:t>
            </w:r>
          </w:p>
        </w:tc>
        <w:tc>
          <w:tcPr>
            <w:tcW w:w="1930" w:type="dxa"/>
            <w:tcBorders>
              <w:top w:val="nil"/>
              <w:left w:val="nil"/>
              <w:bottom w:val="single" w:sz="8" w:space="0" w:color="E8E0D5"/>
              <w:right w:val="nil"/>
            </w:tcBorders>
            <w:tcMar>
              <w:top w:w="70" w:type="dxa"/>
              <w:left w:w="110" w:type="dxa"/>
              <w:bottom w:w="70" w:type="dxa"/>
              <w:right w:w="110" w:type="dxa"/>
            </w:tcMar>
            <w:vAlign w:val="center"/>
            <w:hideMark/>
          </w:tcPr>
          <w:p w14:paraId="6CBBF048" w14:textId="77777777" w:rsidR="00163478" w:rsidRDefault="00163478" w:rsidP="00E54528">
            <w:pPr>
              <w:jc w:val="center"/>
            </w:pPr>
            <w:r>
              <w:rPr>
                <w:b/>
                <w:bCs/>
                <w:color w:val="008CC6"/>
                <w:sz w:val="20"/>
                <w:szCs w:val="20"/>
              </w:rPr>
              <w:t>4,125</w:t>
            </w:r>
          </w:p>
        </w:tc>
        <w:tc>
          <w:tcPr>
            <w:tcW w:w="3870" w:type="dxa"/>
            <w:tcBorders>
              <w:top w:val="nil"/>
              <w:left w:val="nil"/>
              <w:bottom w:val="single" w:sz="8" w:space="0" w:color="E8E0D5"/>
              <w:right w:val="nil"/>
            </w:tcBorders>
            <w:tcMar>
              <w:top w:w="70" w:type="dxa"/>
              <w:left w:w="110" w:type="dxa"/>
              <w:bottom w:w="70" w:type="dxa"/>
              <w:right w:w="110" w:type="dxa"/>
            </w:tcMar>
            <w:vAlign w:val="center"/>
            <w:hideMark/>
          </w:tcPr>
          <w:p w14:paraId="00FDDCFE" w14:textId="77777777" w:rsidR="00163478" w:rsidRDefault="00163478" w:rsidP="00E54528">
            <w:r>
              <w:rPr>
                <w:sz w:val="20"/>
                <w:szCs w:val="20"/>
              </w:rPr>
              <w:t>Total hours recorded during the year</w:t>
            </w:r>
          </w:p>
        </w:tc>
      </w:tr>
      <w:tr w:rsidR="00163478" w14:paraId="1C249E60" w14:textId="77777777" w:rsidTr="00E54528">
        <w:tc>
          <w:tcPr>
            <w:tcW w:w="3560" w:type="dxa"/>
            <w:tcBorders>
              <w:top w:val="nil"/>
              <w:left w:val="nil"/>
              <w:bottom w:val="single" w:sz="8" w:space="0" w:color="E8E0D5"/>
              <w:right w:val="nil"/>
            </w:tcBorders>
            <w:tcMar>
              <w:top w:w="70" w:type="dxa"/>
              <w:left w:w="110" w:type="dxa"/>
              <w:bottom w:w="70" w:type="dxa"/>
              <w:right w:w="110" w:type="dxa"/>
            </w:tcMar>
            <w:vAlign w:val="center"/>
            <w:hideMark/>
          </w:tcPr>
          <w:p w14:paraId="59E8C5D7" w14:textId="77777777" w:rsidR="00163478" w:rsidRDefault="00163478" w:rsidP="00E54528">
            <w:r>
              <w:t>Activity facilitation</w:t>
            </w:r>
          </w:p>
        </w:tc>
        <w:tc>
          <w:tcPr>
            <w:tcW w:w="1930" w:type="dxa"/>
            <w:tcBorders>
              <w:top w:val="nil"/>
              <w:left w:val="nil"/>
              <w:bottom w:val="single" w:sz="8" w:space="0" w:color="E8E0D5"/>
              <w:right w:val="nil"/>
            </w:tcBorders>
            <w:tcMar>
              <w:top w:w="70" w:type="dxa"/>
              <w:left w:w="110" w:type="dxa"/>
              <w:bottom w:w="70" w:type="dxa"/>
              <w:right w:w="110" w:type="dxa"/>
            </w:tcMar>
            <w:vAlign w:val="center"/>
            <w:hideMark/>
          </w:tcPr>
          <w:p w14:paraId="51FAA54E" w14:textId="77777777" w:rsidR="00163478" w:rsidRDefault="00163478" w:rsidP="00E54528">
            <w:pPr>
              <w:jc w:val="center"/>
            </w:pPr>
            <w:r>
              <w:rPr>
                <w:sz w:val="20"/>
                <w:szCs w:val="20"/>
              </w:rPr>
              <w:t>1,744</w:t>
            </w:r>
          </w:p>
        </w:tc>
        <w:tc>
          <w:tcPr>
            <w:tcW w:w="3870" w:type="dxa"/>
            <w:tcBorders>
              <w:top w:val="nil"/>
              <w:left w:val="nil"/>
              <w:bottom w:val="single" w:sz="8" w:space="0" w:color="E8E0D5"/>
              <w:right w:val="nil"/>
            </w:tcBorders>
            <w:tcMar>
              <w:top w:w="70" w:type="dxa"/>
              <w:left w:w="110" w:type="dxa"/>
              <w:bottom w:w="70" w:type="dxa"/>
              <w:right w:w="110" w:type="dxa"/>
            </w:tcMar>
            <w:vAlign w:val="center"/>
            <w:hideMark/>
          </w:tcPr>
          <w:p w14:paraId="17A47B8D" w14:textId="77777777" w:rsidR="00163478" w:rsidRDefault="00163478" w:rsidP="00E54528">
            <w:r>
              <w:rPr>
                <w:sz w:val="20"/>
                <w:szCs w:val="20"/>
              </w:rPr>
              <w:t>Hours spent facilitating activities</w:t>
            </w:r>
          </w:p>
        </w:tc>
      </w:tr>
      <w:tr w:rsidR="00163478" w14:paraId="1AAC5833" w14:textId="77777777" w:rsidTr="00E54528">
        <w:tc>
          <w:tcPr>
            <w:tcW w:w="3560" w:type="dxa"/>
            <w:tcBorders>
              <w:top w:val="nil"/>
              <w:left w:val="nil"/>
              <w:bottom w:val="single" w:sz="8" w:space="0" w:color="E8E0D5"/>
              <w:right w:val="nil"/>
            </w:tcBorders>
            <w:tcMar>
              <w:top w:w="70" w:type="dxa"/>
              <w:left w:w="110" w:type="dxa"/>
              <w:bottom w:w="70" w:type="dxa"/>
              <w:right w:w="110" w:type="dxa"/>
            </w:tcMar>
            <w:vAlign w:val="center"/>
            <w:hideMark/>
          </w:tcPr>
          <w:p w14:paraId="43DC8DA9" w14:textId="77777777" w:rsidR="00163478" w:rsidRDefault="00163478" w:rsidP="00E54528">
            <w:r>
              <w:t>Office and reception</w:t>
            </w:r>
          </w:p>
        </w:tc>
        <w:tc>
          <w:tcPr>
            <w:tcW w:w="1930" w:type="dxa"/>
            <w:tcBorders>
              <w:top w:val="nil"/>
              <w:left w:val="nil"/>
              <w:bottom w:val="single" w:sz="8" w:space="0" w:color="E8E0D5"/>
              <w:right w:val="nil"/>
            </w:tcBorders>
            <w:tcMar>
              <w:top w:w="70" w:type="dxa"/>
              <w:left w:w="110" w:type="dxa"/>
              <w:bottom w:w="70" w:type="dxa"/>
              <w:right w:w="110" w:type="dxa"/>
            </w:tcMar>
            <w:vAlign w:val="center"/>
            <w:hideMark/>
          </w:tcPr>
          <w:p w14:paraId="7F335C7D" w14:textId="77777777" w:rsidR="00163478" w:rsidRDefault="00163478" w:rsidP="00E54528">
            <w:pPr>
              <w:jc w:val="center"/>
            </w:pPr>
            <w:r>
              <w:rPr>
                <w:sz w:val="20"/>
                <w:szCs w:val="20"/>
              </w:rPr>
              <w:t>972</w:t>
            </w:r>
          </w:p>
        </w:tc>
        <w:tc>
          <w:tcPr>
            <w:tcW w:w="3870" w:type="dxa"/>
            <w:tcBorders>
              <w:top w:val="nil"/>
              <w:left w:val="nil"/>
              <w:bottom w:val="single" w:sz="8" w:space="0" w:color="E8E0D5"/>
              <w:right w:val="nil"/>
            </w:tcBorders>
            <w:tcMar>
              <w:top w:w="70" w:type="dxa"/>
              <w:left w:w="110" w:type="dxa"/>
              <w:bottom w:w="70" w:type="dxa"/>
              <w:right w:w="110" w:type="dxa"/>
            </w:tcMar>
            <w:vAlign w:val="center"/>
            <w:hideMark/>
          </w:tcPr>
          <w:p w14:paraId="70702E47" w14:textId="77777777" w:rsidR="00163478" w:rsidRDefault="00163478" w:rsidP="00E54528">
            <w:r>
              <w:rPr>
                <w:sz w:val="20"/>
                <w:szCs w:val="20"/>
              </w:rPr>
              <w:t>Hours staffing the office and reception</w:t>
            </w:r>
          </w:p>
        </w:tc>
      </w:tr>
      <w:tr w:rsidR="00163478" w14:paraId="4AD7803A" w14:textId="77777777" w:rsidTr="00E54528">
        <w:tc>
          <w:tcPr>
            <w:tcW w:w="3560" w:type="dxa"/>
            <w:tcBorders>
              <w:top w:val="nil"/>
              <w:left w:val="nil"/>
              <w:bottom w:val="single" w:sz="8" w:space="0" w:color="E8E0D5"/>
              <w:right w:val="nil"/>
            </w:tcBorders>
            <w:tcMar>
              <w:top w:w="70" w:type="dxa"/>
              <w:left w:w="110" w:type="dxa"/>
              <w:bottom w:w="70" w:type="dxa"/>
              <w:right w:w="110" w:type="dxa"/>
            </w:tcMar>
            <w:vAlign w:val="center"/>
            <w:hideMark/>
          </w:tcPr>
          <w:p w14:paraId="60C0607C" w14:textId="77777777" w:rsidR="00163478" w:rsidRDefault="00163478" w:rsidP="00E54528">
            <w:r>
              <w:t>Committee</w:t>
            </w:r>
          </w:p>
        </w:tc>
        <w:tc>
          <w:tcPr>
            <w:tcW w:w="1930" w:type="dxa"/>
            <w:tcBorders>
              <w:top w:val="nil"/>
              <w:left w:val="nil"/>
              <w:bottom w:val="single" w:sz="8" w:space="0" w:color="E8E0D5"/>
              <w:right w:val="nil"/>
            </w:tcBorders>
            <w:tcMar>
              <w:top w:w="70" w:type="dxa"/>
              <w:left w:w="110" w:type="dxa"/>
              <w:bottom w:w="70" w:type="dxa"/>
              <w:right w:w="110" w:type="dxa"/>
            </w:tcMar>
            <w:vAlign w:val="center"/>
            <w:hideMark/>
          </w:tcPr>
          <w:p w14:paraId="4F426B95" w14:textId="77777777" w:rsidR="00163478" w:rsidRDefault="00163478" w:rsidP="00E54528">
            <w:pPr>
              <w:jc w:val="center"/>
            </w:pPr>
            <w:r>
              <w:rPr>
                <w:sz w:val="20"/>
                <w:szCs w:val="20"/>
              </w:rPr>
              <w:t>801</w:t>
            </w:r>
          </w:p>
        </w:tc>
        <w:tc>
          <w:tcPr>
            <w:tcW w:w="3870" w:type="dxa"/>
            <w:tcBorders>
              <w:top w:val="nil"/>
              <w:left w:val="nil"/>
              <w:bottom w:val="single" w:sz="8" w:space="0" w:color="E8E0D5"/>
              <w:right w:val="nil"/>
            </w:tcBorders>
            <w:tcMar>
              <w:top w:w="70" w:type="dxa"/>
              <w:left w:w="110" w:type="dxa"/>
              <w:bottom w:w="70" w:type="dxa"/>
              <w:right w:w="110" w:type="dxa"/>
            </w:tcMar>
            <w:vAlign w:val="center"/>
            <w:hideMark/>
          </w:tcPr>
          <w:p w14:paraId="42261A9B" w14:textId="77777777" w:rsidR="00163478" w:rsidRDefault="00163478" w:rsidP="00E54528">
            <w:r>
              <w:rPr>
                <w:sz w:val="20"/>
                <w:szCs w:val="20"/>
              </w:rPr>
              <w:t>Hours serving on the Committee</w:t>
            </w:r>
          </w:p>
        </w:tc>
      </w:tr>
      <w:tr w:rsidR="00163478" w14:paraId="4D5FA792" w14:textId="77777777" w:rsidTr="00E54528">
        <w:tc>
          <w:tcPr>
            <w:tcW w:w="3560" w:type="dxa"/>
            <w:tcBorders>
              <w:top w:val="nil"/>
              <w:left w:val="nil"/>
              <w:bottom w:val="single" w:sz="8" w:space="0" w:color="E8E0D5"/>
              <w:right w:val="nil"/>
            </w:tcBorders>
            <w:tcMar>
              <w:top w:w="70" w:type="dxa"/>
              <w:left w:w="110" w:type="dxa"/>
              <w:bottom w:w="70" w:type="dxa"/>
              <w:right w:w="110" w:type="dxa"/>
            </w:tcMar>
            <w:vAlign w:val="center"/>
            <w:hideMark/>
          </w:tcPr>
          <w:p w14:paraId="485F1BB1" w14:textId="77777777" w:rsidR="00163478" w:rsidRDefault="00163478" w:rsidP="00E54528">
            <w:r>
              <w:t>Events</w:t>
            </w:r>
          </w:p>
        </w:tc>
        <w:tc>
          <w:tcPr>
            <w:tcW w:w="1930" w:type="dxa"/>
            <w:tcBorders>
              <w:top w:val="nil"/>
              <w:left w:val="nil"/>
              <w:bottom w:val="single" w:sz="8" w:space="0" w:color="E8E0D5"/>
              <w:right w:val="nil"/>
            </w:tcBorders>
            <w:tcMar>
              <w:top w:w="70" w:type="dxa"/>
              <w:left w:w="110" w:type="dxa"/>
              <w:bottom w:w="70" w:type="dxa"/>
              <w:right w:w="110" w:type="dxa"/>
            </w:tcMar>
            <w:vAlign w:val="center"/>
            <w:hideMark/>
          </w:tcPr>
          <w:p w14:paraId="03B6415A" w14:textId="77777777" w:rsidR="00163478" w:rsidRDefault="00163478" w:rsidP="00E54528">
            <w:pPr>
              <w:jc w:val="center"/>
            </w:pPr>
            <w:r>
              <w:rPr>
                <w:sz w:val="20"/>
                <w:szCs w:val="20"/>
              </w:rPr>
              <w:t>608</w:t>
            </w:r>
          </w:p>
        </w:tc>
        <w:tc>
          <w:tcPr>
            <w:tcW w:w="3870" w:type="dxa"/>
            <w:tcBorders>
              <w:top w:val="nil"/>
              <w:left w:val="nil"/>
              <w:bottom w:val="single" w:sz="8" w:space="0" w:color="E8E0D5"/>
              <w:right w:val="nil"/>
            </w:tcBorders>
            <w:tcMar>
              <w:top w:w="70" w:type="dxa"/>
              <w:left w:w="110" w:type="dxa"/>
              <w:bottom w:w="70" w:type="dxa"/>
              <w:right w:w="110" w:type="dxa"/>
            </w:tcMar>
            <w:vAlign w:val="center"/>
            <w:hideMark/>
          </w:tcPr>
          <w:p w14:paraId="01F5CA54" w14:textId="77777777" w:rsidR="00163478" w:rsidRDefault="00163478" w:rsidP="00E54528">
            <w:r>
              <w:rPr>
                <w:sz w:val="20"/>
                <w:szCs w:val="20"/>
              </w:rPr>
              <w:t>Hours planning and running events</w:t>
            </w:r>
          </w:p>
        </w:tc>
      </w:tr>
      <w:tr w:rsidR="00163478" w14:paraId="4FC244BA" w14:textId="77777777" w:rsidTr="00E54528">
        <w:tc>
          <w:tcPr>
            <w:tcW w:w="3560" w:type="dxa"/>
            <w:tcBorders>
              <w:top w:val="nil"/>
              <w:left w:val="nil"/>
              <w:bottom w:val="single" w:sz="8" w:space="0" w:color="D8CFC4"/>
              <w:right w:val="nil"/>
            </w:tcBorders>
            <w:tcMar>
              <w:top w:w="70" w:type="dxa"/>
              <w:left w:w="110" w:type="dxa"/>
              <w:bottom w:w="70" w:type="dxa"/>
              <w:right w:w="110" w:type="dxa"/>
            </w:tcMar>
            <w:vAlign w:val="center"/>
            <w:hideMark/>
          </w:tcPr>
          <w:p w14:paraId="69AC6893" w14:textId="77777777" w:rsidR="00163478" w:rsidRDefault="00163478" w:rsidP="00E54528">
            <w:r>
              <w:t>Average volunteer positions filled each month</w:t>
            </w:r>
          </w:p>
        </w:tc>
        <w:tc>
          <w:tcPr>
            <w:tcW w:w="1930" w:type="dxa"/>
            <w:tcBorders>
              <w:top w:val="nil"/>
              <w:left w:val="nil"/>
              <w:bottom w:val="single" w:sz="8" w:space="0" w:color="D8CFC4"/>
              <w:right w:val="nil"/>
            </w:tcBorders>
            <w:tcMar>
              <w:top w:w="70" w:type="dxa"/>
              <w:left w:w="110" w:type="dxa"/>
              <w:bottom w:w="70" w:type="dxa"/>
              <w:right w:w="110" w:type="dxa"/>
            </w:tcMar>
            <w:vAlign w:val="center"/>
            <w:hideMark/>
          </w:tcPr>
          <w:p w14:paraId="1634CCC3" w14:textId="77777777" w:rsidR="00163478" w:rsidRDefault="00163478" w:rsidP="00E54528">
            <w:pPr>
              <w:jc w:val="center"/>
            </w:pPr>
            <w:r>
              <w:rPr>
                <w:b/>
                <w:bCs/>
                <w:color w:val="008CC6"/>
                <w:sz w:val="20"/>
                <w:szCs w:val="20"/>
              </w:rPr>
              <w:t>132</w:t>
            </w:r>
          </w:p>
        </w:tc>
        <w:tc>
          <w:tcPr>
            <w:tcW w:w="3870" w:type="dxa"/>
            <w:tcBorders>
              <w:top w:val="nil"/>
              <w:left w:val="nil"/>
              <w:bottom w:val="single" w:sz="8" w:space="0" w:color="D8CFC4"/>
              <w:right w:val="nil"/>
            </w:tcBorders>
            <w:tcMar>
              <w:top w:w="70" w:type="dxa"/>
              <w:left w:w="110" w:type="dxa"/>
              <w:bottom w:w="70" w:type="dxa"/>
              <w:right w:w="110" w:type="dxa"/>
            </w:tcMar>
            <w:vAlign w:val="center"/>
            <w:hideMark/>
          </w:tcPr>
          <w:p w14:paraId="02A003E6" w14:textId="77777777" w:rsidR="00163478" w:rsidRDefault="00163478" w:rsidP="00E54528">
            <w:r>
              <w:rPr>
                <w:sz w:val="20"/>
                <w:szCs w:val="20"/>
              </w:rPr>
              <w:t>88% of all activity facilitation hours were volunteer-led</w:t>
            </w:r>
          </w:p>
        </w:tc>
      </w:tr>
    </w:tbl>
    <w:p w14:paraId="208C17BB" w14:textId="77777777" w:rsidR="00163478" w:rsidRDefault="00163478" w:rsidP="00C77D4B">
      <w:pPr>
        <w:pStyle w:val="Heading2"/>
        <w:spacing w:before="260" w:after="100"/>
        <w:rPr>
          <w:rFonts w:ascii="Cambria" w:eastAsia="Cambria" w:hAnsi="Cambria" w:cs="Cambria"/>
          <w:b/>
          <w:bCs/>
          <w:color w:val="0F5E8C"/>
          <w:sz w:val="30"/>
          <w:szCs w:val="30"/>
        </w:rPr>
      </w:pPr>
    </w:p>
    <w:p w14:paraId="6E7BCC4D" w14:textId="56734E34" w:rsidR="00C77D4B" w:rsidRDefault="00C77D4B" w:rsidP="00C77D4B">
      <w:pPr>
        <w:pStyle w:val="Heading2"/>
        <w:spacing w:before="260" w:after="100"/>
      </w:pPr>
      <w:r>
        <w:rPr>
          <w:rFonts w:ascii="Cambria" w:eastAsia="Cambria" w:hAnsi="Cambria" w:cs="Cambria"/>
          <w:b/>
          <w:bCs/>
          <w:color w:val="0F5E8C"/>
          <w:sz w:val="30"/>
          <w:szCs w:val="30"/>
        </w:rPr>
        <w:t>Volunteer contribution over time</w:t>
      </w:r>
    </w:p>
    <w:tbl>
      <w:tblPr>
        <w:tblW w:w="9360" w:type="dxa"/>
        <w:tblBorders>
          <w:top w:val="single" w:sz="4" w:space="0" w:color="D8CFC4"/>
          <w:left w:val="none" w:sz="0" w:space="0" w:color="FFFFFF"/>
          <w:bottom w:val="single" w:sz="4" w:space="0" w:color="D8CFC4"/>
          <w:right w:val="none" w:sz="0" w:space="0" w:color="FFFFFF"/>
          <w:insideH w:val="single" w:sz="4" w:space="0" w:color="E8E0D5"/>
          <w:insideV w:val="none" w:sz="0" w:space="0" w:color="FFFFFF"/>
        </w:tblBorders>
        <w:tblLayout w:type="fixed"/>
        <w:tblCellMar>
          <w:left w:w="10" w:type="dxa"/>
          <w:right w:w="10" w:type="dxa"/>
        </w:tblCellMar>
        <w:tblLook w:val="04A0" w:firstRow="1" w:lastRow="0" w:firstColumn="1" w:lastColumn="0" w:noHBand="0" w:noVBand="1"/>
      </w:tblPr>
      <w:tblGrid>
        <w:gridCol w:w="3560"/>
        <w:gridCol w:w="1450"/>
        <w:gridCol w:w="1450"/>
        <w:gridCol w:w="1450"/>
        <w:gridCol w:w="1450"/>
      </w:tblGrid>
      <w:tr w:rsidR="00C77D4B" w14:paraId="158BB252" w14:textId="77777777" w:rsidTr="00BA5A07">
        <w:tc>
          <w:tcPr>
            <w:tcW w:w="3560" w:type="dxa"/>
            <w:shd w:val="clear" w:color="auto" w:fill="0F5E8C"/>
            <w:tcMar>
              <w:top w:w="70" w:type="dxa"/>
              <w:left w:w="110" w:type="dxa"/>
              <w:bottom w:w="70" w:type="dxa"/>
              <w:right w:w="110" w:type="dxa"/>
            </w:tcMar>
            <w:vAlign w:val="center"/>
          </w:tcPr>
          <w:p w14:paraId="1E59A760" w14:textId="77777777" w:rsidR="00C77D4B" w:rsidRDefault="00C77D4B" w:rsidP="00BA5A07"/>
        </w:tc>
        <w:tc>
          <w:tcPr>
            <w:tcW w:w="1450" w:type="dxa"/>
            <w:shd w:val="clear" w:color="auto" w:fill="0F5E8C"/>
            <w:tcMar>
              <w:top w:w="70" w:type="dxa"/>
              <w:left w:w="110" w:type="dxa"/>
              <w:bottom w:w="70" w:type="dxa"/>
              <w:right w:w="110" w:type="dxa"/>
            </w:tcMar>
            <w:vAlign w:val="center"/>
          </w:tcPr>
          <w:p w14:paraId="7076DC06" w14:textId="77777777" w:rsidR="00C77D4B" w:rsidRDefault="00C77D4B" w:rsidP="00BA5A07">
            <w:pPr>
              <w:jc w:val="center"/>
            </w:pPr>
            <w:r>
              <w:rPr>
                <w:b/>
                <w:bCs/>
                <w:color w:val="FFFFFF"/>
                <w:sz w:val="20"/>
                <w:szCs w:val="20"/>
              </w:rPr>
              <w:t>2022–23</w:t>
            </w:r>
          </w:p>
        </w:tc>
        <w:tc>
          <w:tcPr>
            <w:tcW w:w="1450" w:type="dxa"/>
            <w:shd w:val="clear" w:color="auto" w:fill="0F5E8C"/>
            <w:tcMar>
              <w:top w:w="70" w:type="dxa"/>
              <w:left w:w="110" w:type="dxa"/>
              <w:bottom w:w="70" w:type="dxa"/>
              <w:right w:w="110" w:type="dxa"/>
            </w:tcMar>
            <w:vAlign w:val="center"/>
          </w:tcPr>
          <w:p w14:paraId="1AE3BD54" w14:textId="77777777" w:rsidR="00C77D4B" w:rsidRDefault="00C77D4B" w:rsidP="00BA5A07">
            <w:pPr>
              <w:jc w:val="center"/>
            </w:pPr>
            <w:r>
              <w:rPr>
                <w:b/>
                <w:bCs/>
                <w:color w:val="FFFFFF"/>
                <w:sz w:val="20"/>
                <w:szCs w:val="20"/>
              </w:rPr>
              <w:t>2023–24</w:t>
            </w:r>
          </w:p>
        </w:tc>
        <w:tc>
          <w:tcPr>
            <w:tcW w:w="1450" w:type="dxa"/>
            <w:shd w:val="clear" w:color="auto" w:fill="0F5E8C"/>
            <w:tcMar>
              <w:top w:w="70" w:type="dxa"/>
              <w:left w:w="110" w:type="dxa"/>
              <w:bottom w:w="70" w:type="dxa"/>
              <w:right w:w="110" w:type="dxa"/>
            </w:tcMar>
            <w:vAlign w:val="center"/>
          </w:tcPr>
          <w:p w14:paraId="2DE30FC4" w14:textId="77777777" w:rsidR="00C77D4B" w:rsidRDefault="00C77D4B" w:rsidP="00BA5A07">
            <w:pPr>
              <w:jc w:val="center"/>
            </w:pPr>
            <w:r>
              <w:rPr>
                <w:b/>
                <w:bCs/>
                <w:color w:val="FFFFFF"/>
                <w:sz w:val="20"/>
                <w:szCs w:val="20"/>
              </w:rPr>
              <w:t>2024–25</w:t>
            </w:r>
          </w:p>
        </w:tc>
        <w:tc>
          <w:tcPr>
            <w:tcW w:w="1450" w:type="dxa"/>
            <w:shd w:val="clear" w:color="auto" w:fill="0F5E8C"/>
            <w:tcMar>
              <w:top w:w="70" w:type="dxa"/>
              <w:left w:w="110" w:type="dxa"/>
              <w:bottom w:w="70" w:type="dxa"/>
              <w:right w:w="110" w:type="dxa"/>
            </w:tcMar>
            <w:vAlign w:val="center"/>
          </w:tcPr>
          <w:p w14:paraId="7AE09A48" w14:textId="77777777" w:rsidR="00C77D4B" w:rsidRDefault="00C77D4B" w:rsidP="00BA5A07">
            <w:pPr>
              <w:jc w:val="center"/>
            </w:pPr>
            <w:r>
              <w:rPr>
                <w:b/>
                <w:bCs/>
                <w:color w:val="FFFFFF"/>
                <w:sz w:val="20"/>
                <w:szCs w:val="20"/>
              </w:rPr>
              <w:t>2025–26</w:t>
            </w:r>
          </w:p>
        </w:tc>
      </w:tr>
      <w:tr w:rsidR="00C77D4B" w14:paraId="56D8DB70" w14:textId="77777777" w:rsidTr="00BA5A07">
        <w:tc>
          <w:tcPr>
            <w:tcW w:w="3560" w:type="dxa"/>
            <w:shd w:val="clear" w:color="auto" w:fill="FFFFFF"/>
            <w:tcMar>
              <w:top w:w="70" w:type="dxa"/>
              <w:left w:w="110" w:type="dxa"/>
              <w:bottom w:w="70" w:type="dxa"/>
              <w:right w:w="110" w:type="dxa"/>
            </w:tcMar>
            <w:vAlign w:val="center"/>
          </w:tcPr>
          <w:p w14:paraId="2B44B880" w14:textId="77777777" w:rsidR="00C77D4B" w:rsidRDefault="00C77D4B" w:rsidP="00BA5A07">
            <w:r>
              <w:rPr>
                <w:sz w:val="20"/>
                <w:szCs w:val="20"/>
              </w:rPr>
              <w:t>Volunteer hours</w:t>
            </w:r>
          </w:p>
        </w:tc>
        <w:tc>
          <w:tcPr>
            <w:tcW w:w="1450" w:type="dxa"/>
            <w:shd w:val="clear" w:color="auto" w:fill="FFFFFF"/>
            <w:tcMar>
              <w:top w:w="70" w:type="dxa"/>
              <w:left w:w="110" w:type="dxa"/>
              <w:bottom w:w="70" w:type="dxa"/>
              <w:right w:w="110" w:type="dxa"/>
            </w:tcMar>
            <w:vAlign w:val="center"/>
          </w:tcPr>
          <w:p w14:paraId="0666CFA2" w14:textId="77777777" w:rsidR="00C77D4B" w:rsidRDefault="00C77D4B" w:rsidP="00BA5A07">
            <w:pPr>
              <w:jc w:val="center"/>
            </w:pPr>
            <w:r>
              <w:rPr>
                <w:sz w:val="20"/>
                <w:szCs w:val="20"/>
              </w:rPr>
              <w:t>4,100</w:t>
            </w:r>
          </w:p>
        </w:tc>
        <w:tc>
          <w:tcPr>
            <w:tcW w:w="1450" w:type="dxa"/>
            <w:shd w:val="clear" w:color="auto" w:fill="FFFFFF"/>
            <w:tcMar>
              <w:top w:w="70" w:type="dxa"/>
              <w:left w:w="110" w:type="dxa"/>
              <w:bottom w:w="70" w:type="dxa"/>
              <w:right w:w="110" w:type="dxa"/>
            </w:tcMar>
            <w:vAlign w:val="center"/>
          </w:tcPr>
          <w:p w14:paraId="3138381E" w14:textId="77777777" w:rsidR="00C77D4B" w:rsidRDefault="00C77D4B" w:rsidP="00BA5A07">
            <w:pPr>
              <w:jc w:val="center"/>
            </w:pPr>
            <w:r>
              <w:rPr>
                <w:sz w:val="20"/>
                <w:szCs w:val="20"/>
              </w:rPr>
              <w:t>4,291</w:t>
            </w:r>
          </w:p>
        </w:tc>
        <w:tc>
          <w:tcPr>
            <w:tcW w:w="1450" w:type="dxa"/>
            <w:shd w:val="clear" w:color="auto" w:fill="FFFFFF"/>
            <w:tcMar>
              <w:top w:w="70" w:type="dxa"/>
              <w:left w:w="110" w:type="dxa"/>
              <w:bottom w:w="70" w:type="dxa"/>
              <w:right w:w="110" w:type="dxa"/>
            </w:tcMar>
            <w:vAlign w:val="center"/>
          </w:tcPr>
          <w:p w14:paraId="54CDAE90" w14:textId="77777777" w:rsidR="00C77D4B" w:rsidRDefault="00C77D4B" w:rsidP="00BA5A07">
            <w:pPr>
              <w:jc w:val="center"/>
            </w:pPr>
            <w:r>
              <w:rPr>
                <w:sz w:val="20"/>
                <w:szCs w:val="20"/>
              </w:rPr>
              <w:t>4,755</w:t>
            </w:r>
          </w:p>
        </w:tc>
        <w:tc>
          <w:tcPr>
            <w:tcW w:w="1450" w:type="dxa"/>
            <w:shd w:val="clear" w:color="auto" w:fill="FFFFFF"/>
            <w:tcMar>
              <w:top w:w="70" w:type="dxa"/>
              <w:left w:w="110" w:type="dxa"/>
              <w:bottom w:w="70" w:type="dxa"/>
              <w:right w:w="110" w:type="dxa"/>
            </w:tcMar>
            <w:vAlign w:val="center"/>
          </w:tcPr>
          <w:p w14:paraId="71AEB814" w14:textId="77777777" w:rsidR="00C77D4B" w:rsidRDefault="00C77D4B" w:rsidP="00BA5A07">
            <w:pPr>
              <w:jc w:val="center"/>
            </w:pPr>
            <w:r>
              <w:rPr>
                <w:b/>
                <w:bCs/>
                <w:color w:val="008CC6"/>
                <w:sz w:val="20"/>
                <w:szCs w:val="20"/>
              </w:rPr>
              <w:t>4,125*</w:t>
            </w:r>
          </w:p>
        </w:tc>
      </w:tr>
      <w:tr w:rsidR="00C77D4B" w14:paraId="62B55B26" w14:textId="77777777" w:rsidTr="00BA5A07">
        <w:tc>
          <w:tcPr>
            <w:tcW w:w="3560" w:type="dxa"/>
            <w:shd w:val="clear" w:color="auto" w:fill="FDF6DF"/>
            <w:tcMar>
              <w:top w:w="70" w:type="dxa"/>
              <w:left w:w="110" w:type="dxa"/>
              <w:bottom w:w="70" w:type="dxa"/>
              <w:right w:w="110" w:type="dxa"/>
            </w:tcMar>
            <w:vAlign w:val="center"/>
          </w:tcPr>
          <w:p w14:paraId="58674169" w14:textId="77777777" w:rsidR="00C77D4B" w:rsidRDefault="00C77D4B" w:rsidP="00BA5A07">
            <w:r>
              <w:rPr>
                <w:sz w:val="20"/>
                <w:szCs w:val="20"/>
              </w:rPr>
              <w:t>Estimated value to the community</w:t>
            </w:r>
          </w:p>
        </w:tc>
        <w:tc>
          <w:tcPr>
            <w:tcW w:w="1450" w:type="dxa"/>
            <w:shd w:val="clear" w:color="auto" w:fill="FDF6DF"/>
            <w:tcMar>
              <w:top w:w="70" w:type="dxa"/>
              <w:left w:w="110" w:type="dxa"/>
              <w:bottom w:w="70" w:type="dxa"/>
              <w:right w:w="110" w:type="dxa"/>
            </w:tcMar>
            <w:vAlign w:val="center"/>
          </w:tcPr>
          <w:p w14:paraId="0C453E4D" w14:textId="77777777" w:rsidR="00C77D4B" w:rsidRDefault="00C77D4B" w:rsidP="00BA5A07">
            <w:pPr>
              <w:jc w:val="center"/>
            </w:pPr>
            <w:r>
              <w:rPr>
                <w:sz w:val="20"/>
                <w:szCs w:val="20"/>
              </w:rPr>
              <w:t>&gt;$245,000</w:t>
            </w:r>
          </w:p>
        </w:tc>
        <w:tc>
          <w:tcPr>
            <w:tcW w:w="1450" w:type="dxa"/>
            <w:shd w:val="clear" w:color="auto" w:fill="FDF6DF"/>
            <w:tcMar>
              <w:top w:w="70" w:type="dxa"/>
              <w:left w:w="110" w:type="dxa"/>
              <w:bottom w:w="70" w:type="dxa"/>
              <w:right w:w="110" w:type="dxa"/>
            </w:tcMar>
            <w:vAlign w:val="center"/>
          </w:tcPr>
          <w:p w14:paraId="5773CBB0" w14:textId="77777777" w:rsidR="00C77D4B" w:rsidRDefault="00C77D4B" w:rsidP="00BA5A07">
            <w:pPr>
              <w:jc w:val="center"/>
            </w:pPr>
            <w:r>
              <w:rPr>
                <w:sz w:val="20"/>
                <w:szCs w:val="20"/>
              </w:rPr>
              <w:t>&gt;$250,000</w:t>
            </w:r>
          </w:p>
        </w:tc>
        <w:tc>
          <w:tcPr>
            <w:tcW w:w="1450" w:type="dxa"/>
            <w:shd w:val="clear" w:color="auto" w:fill="FDF6DF"/>
            <w:tcMar>
              <w:top w:w="70" w:type="dxa"/>
              <w:left w:w="110" w:type="dxa"/>
              <w:bottom w:w="70" w:type="dxa"/>
              <w:right w:w="110" w:type="dxa"/>
            </w:tcMar>
            <w:vAlign w:val="center"/>
          </w:tcPr>
          <w:p w14:paraId="105A163A" w14:textId="77777777" w:rsidR="00C77D4B" w:rsidRDefault="00C77D4B" w:rsidP="00BA5A07">
            <w:pPr>
              <w:jc w:val="center"/>
            </w:pPr>
            <w:r>
              <w:rPr>
                <w:sz w:val="20"/>
                <w:szCs w:val="20"/>
              </w:rPr>
              <w:t>&gt;$250,000</w:t>
            </w:r>
          </w:p>
        </w:tc>
        <w:tc>
          <w:tcPr>
            <w:tcW w:w="1450" w:type="dxa"/>
            <w:shd w:val="clear" w:color="auto" w:fill="FDF6DF"/>
            <w:tcMar>
              <w:top w:w="70" w:type="dxa"/>
              <w:left w:w="110" w:type="dxa"/>
              <w:bottom w:w="70" w:type="dxa"/>
              <w:right w:w="110" w:type="dxa"/>
            </w:tcMar>
            <w:vAlign w:val="center"/>
          </w:tcPr>
          <w:p w14:paraId="6B136923" w14:textId="77777777" w:rsidR="00C77D4B" w:rsidRDefault="00C77D4B" w:rsidP="00BA5A07">
            <w:pPr>
              <w:jc w:val="center"/>
            </w:pPr>
            <w:r>
              <w:rPr>
                <w:b/>
                <w:bCs/>
                <w:color w:val="008CC6"/>
                <w:sz w:val="20"/>
                <w:szCs w:val="20"/>
              </w:rPr>
              <w:t>&gt;$250,000</w:t>
            </w:r>
          </w:p>
        </w:tc>
      </w:tr>
    </w:tbl>
    <w:p w14:paraId="6276AF52" w14:textId="77777777" w:rsidR="00C77D4B" w:rsidRDefault="00C77D4B" w:rsidP="00C77D4B">
      <w:pPr>
        <w:spacing w:after="200"/>
        <w:rPr>
          <w:i/>
          <w:iCs/>
          <w:color w:val="6E6E6E"/>
          <w:sz w:val="18"/>
          <w:szCs w:val="18"/>
        </w:rPr>
      </w:pPr>
      <w:r>
        <w:rPr>
          <w:i/>
          <w:iCs/>
          <w:color w:val="6E6E6E"/>
          <w:sz w:val="18"/>
          <w:szCs w:val="18"/>
        </w:rPr>
        <w:t>*2025–26 hours are those recorded in the monthly data consolidation; ad-hoc volunteering and some committee months were not recorded, so the true figure is higher. Earlier figures are from the previous annual report.</w:t>
      </w:r>
    </w:p>
    <w:p w14:paraId="6FD5B2EC" w14:textId="77777777" w:rsidR="004A03ED" w:rsidRDefault="004A03ED" w:rsidP="00C77D4B">
      <w:pPr>
        <w:spacing w:after="200"/>
      </w:pPr>
    </w:p>
    <w:p w14:paraId="6ECD982E" w14:textId="77777777" w:rsidR="00CA153F" w:rsidRDefault="00CA153F" w:rsidP="00CA153F">
      <w:pPr>
        <w:keepNext/>
        <w:jc w:val="center"/>
      </w:pPr>
      <w:r>
        <w:rPr>
          <w:rFonts w:ascii="Cambria" w:eastAsia="Cambria" w:hAnsi="Cambria" w:cs="Cambria"/>
          <w:b/>
          <w:bCs/>
          <w:noProof/>
          <w:color w:val="0F5E8C"/>
          <w:sz w:val="30"/>
          <w:szCs w:val="30"/>
        </w:rPr>
        <w:drawing>
          <wp:inline distT="0" distB="0" distL="0" distR="0" wp14:anchorId="4E615E52" wp14:editId="44E7BA28">
            <wp:extent cx="4007692" cy="3007764"/>
            <wp:effectExtent l="0" t="0" r="0" b="2540"/>
            <wp:docPr id="5323249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50051" cy="3039554"/>
                    </a:xfrm>
                    <a:prstGeom prst="rect">
                      <a:avLst/>
                    </a:prstGeom>
                    <a:noFill/>
                    <a:ln>
                      <a:noFill/>
                    </a:ln>
                  </pic:spPr>
                </pic:pic>
              </a:graphicData>
            </a:graphic>
          </wp:inline>
        </w:drawing>
      </w:r>
    </w:p>
    <w:p w14:paraId="27D2E518" w14:textId="63861A6E" w:rsidR="00A43097" w:rsidRDefault="00CA153F" w:rsidP="00CA153F">
      <w:pPr>
        <w:pStyle w:val="Caption"/>
        <w:ind w:left="1440"/>
      </w:pPr>
      <w:r>
        <w:t xml:space="preserve">    Office volunteers Helen and Judith – August 2026</w:t>
      </w:r>
    </w:p>
    <w:p w14:paraId="475E53EF" w14:textId="77777777" w:rsidR="00386663" w:rsidRDefault="00386663" w:rsidP="00386663"/>
    <w:p w14:paraId="4D8EB922" w14:textId="740ECF79" w:rsidR="00386663" w:rsidRDefault="00386663" w:rsidP="00386663">
      <w:pPr>
        <w:keepNext/>
      </w:pPr>
    </w:p>
    <w:p w14:paraId="6DE43D5E" w14:textId="77777777" w:rsidR="004256B1" w:rsidRDefault="004256B1" w:rsidP="004256B1">
      <w:pPr>
        <w:pStyle w:val="Heading1"/>
        <w:spacing w:before="60" w:after="120"/>
        <w:jc w:val="center"/>
      </w:pPr>
      <w:r>
        <w:rPr>
          <w:rFonts w:ascii="Cambria" w:eastAsia="Cambria" w:hAnsi="Cambria" w:cs="Cambria"/>
          <w:b/>
          <w:bCs/>
          <w:color w:val="008CC6"/>
          <w:sz w:val="52"/>
          <w:szCs w:val="52"/>
        </w:rPr>
        <w:t>Our Year - Supporters and Sponsors</w:t>
      </w:r>
    </w:p>
    <w:p w14:paraId="681322F3" w14:textId="77777777" w:rsidR="004256B1" w:rsidRDefault="004256B1" w:rsidP="004256B1">
      <w:pPr>
        <w:spacing w:after="160"/>
      </w:pPr>
      <w:r>
        <w:t>Portarlington Neighbourhood House is sustained by the generosity of our funding bodies, partners, sponsors and donors. We gratefully acknowledge everyone who supported us in 2025–26.</w:t>
      </w:r>
    </w:p>
    <w:p w14:paraId="4130C262" w14:textId="77777777" w:rsidR="004256B1" w:rsidRDefault="004256B1" w:rsidP="004256B1">
      <w:pPr>
        <w:pStyle w:val="Heading2"/>
        <w:spacing w:before="260" w:after="100"/>
      </w:pPr>
      <w:r>
        <w:rPr>
          <w:rFonts w:ascii="Cambria" w:eastAsia="Cambria" w:hAnsi="Cambria" w:cs="Cambria"/>
          <w:b/>
          <w:bCs/>
          <w:color w:val="008CC6"/>
          <w:sz w:val="30"/>
          <w:szCs w:val="30"/>
        </w:rPr>
        <w:t>Funding partners</w:t>
      </w:r>
    </w:p>
    <w:p w14:paraId="069DF7FB" w14:textId="77777777" w:rsidR="004256B1" w:rsidRDefault="004256B1" w:rsidP="004256B1">
      <w:pPr>
        <w:pStyle w:val="ListParagraph"/>
        <w:numPr>
          <w:ilvl w:val="0"/>
          <w:numId w:val="2"/>
        </w:numPr>
        <w:spacing w:after="70"/>
      </w:pPr>
      <w:r>
        <w:t>Victorian Government — Department of Families, Fairness and Housing (DFFH)</w:t>
      </w:r>
    </w:p>
    <w:p w14:paraId="753F0B82" w14:textId="77777777" w:rsidR="004256B1" w:rsidRDefault="004256B1" w:rsidP="004256B1">
      <w:pPr>
        <w:pStyle w:val="ListParagraph"/>
        <w:numPr>
          <w:ilvl w:val="0"/>
          <w:numId w:val="2"/>
        </w:numPr>
        <w:spacing w:after="70"/>
      </w:pPr>
      <w:r>
        <w:t>City of Greater Geelong — including our subsidised lease agreement and annual grant.</w:t>
      </w:r>
    </w:p>
    <w:p w14:paraId="0EA96454" w14:textId="77777777" w:rsidR="004256B1" w:rsidRPr="00D974EB" w:rsidRDefault="004256B1" w:rsidP="004256B1">
      <w:pPr>
        <w:pStyle w:val="Heading2"/>
        <w:spacing w:before="260" w:after="100"/>
        <w:rPr>
          <w:color w:val="4C94D8" w:themeColor="text2" w:themeTint="80"/>
        </w:rPr>
      </w:pPr>
      <w:r w:rsidRPr="00D974EB">
        <w:rPr>
          <w:rFonts w:ascii="Cambria" w:eastAsia="Cambria" w:hAnsi="Cambria" w:cs="Cambria"/>
          <w:b/>
          <w:bCs/>
          <w:color w:val="4C94D8" w:themeColor="text2" w:themeTint="80"/>
          <w:sz w:val="30"/>
          <w:szCs w:val="30"/>
        </w:rPr>
        <w:t>Sponsors, donors and fundraising supporters</w:t>
      </w:r>
    </w:p>
    <w:p w14:paraId="137AA5C9" w14:textId="15556D46" w:rsidR="004256B1" w:rsidRDefault="004256B1" w:rsidP="004256B1">
      <w:pPr>
        <w:pStyle w:val="ListParagraph"/>
        <w:numPr>
          <w:ilvl w:val="0"/>
          <w:numId w:val="2"/>
        </w:numPr>
        <w:spacing w:after="70"/>
      </w:pPr>
      <w:r>
        <w:t>Heenans Building Services</w:t>
      </w:r>
      <w:r w:rsidR="00CB6C4C">
        <w:t xml:space="preserve"> – cash donation </w:t>
      </w:r>
    </w:p>
    <w:p w14:paraId="6336DD7E" w14:textId="20052FAC" w:rsidR="004256B1" w:rsidRDefault="004256B1" w:rsidP="004256B1">
      <w:pPr>
        <w:pStyle w:val="ListParagraph"/>
        <w:numPr>
          <w:ilvl w:val="0"/>
          <w:numId w:val="2"/>
        </w:numPr>
        <w:spacing w:after="70"/>
      </w:pPr>
      <w:r>
        <w:t>Hallettstone Memorials</w:t>
      </w:r>
      <w:r w:rsidR="00CB6C4C">
        <w:t xml:space="preserve"> – cash donation</w:t>
      </w:r>
    </w:p>
    <w:p w14:paraId="7A5B56A5" w14:textId="59B14FBA" w:rsidR="004256B1" w:rsidRDefault="004256B1" w:rsidP="004256B1">
      <w:pPr>
        <w:pStyle w:val="ListParagraph"/>
        <w:numPr>
          <w:ilvl w:val="0"/>
          <w:numId w:val="2"/>
        </w:numPr>
        <w:spacing w:after="70"/>
      </w:pPr>
      <w:r>
        <w:t>Lions Club of Portarlington</w:t>
      </w:r>
      <w:r w:rsidR="002A3708">
        <w:t xml:space="preserve"> </w:t>
      </w:r>
      <w:r w:rsidR="00CB6C4C">
        <w:t>–</w:t>
      </w:r>
      <w:r w:rsidR="002A3708">
        <w:t xml:space="preserve"> </w:t>
      </w:r>
      <w:r w:rsidR="00CB6C4C">
        <w:t xml:space="preserve">cash donation </w:t>
      </w:r>
    </w:p>
    <w:p w14:paraId="1D17FB71" w14:textId="77777777" w:rsidR="004256B1" w:rsidRDefault="004256B1" w:rsidP="004256B1">
      <w:pPr>
        <w:pStyle w:val="ListParagraph"/>
        <w:numPr>
          <w:ilvl w:val="0"/>
          <w:numId w:val="2"/>
        </w:numPr>
        <w:spacing w:after="70"/>
      </w:pPr>
      <w:r>
        <w:t>Melbourne Symphony Orchestra – raffle prizes</w:t>
      </w:r>
    </w:p>
    <w:p w14:paraId="3C15EF80" w14:textId="612C1F8E" w:rsidR="004256B1" w:rsidRDefault="004256B1" w:rsidP="004256B1">
      <w:pPr>
        <w:pStyle w:val="ListParagraph"/>
        <w:numPr>
          <w:ilvl w:val="0"/>
          <w:numId w:val="2"/>
        </w:numPr>
        <w:spacing w:after="70"/>
      </w:pPr>
      <w:r>
        <w:t>Portarlington Golf Club — raffle prizes</w:t>
      </w:r>
    </w:p>
    <w:p w14:paraId="77D46964" w14:textId="4E921AE6" w:rsidR="00CB6C4C" w:rsidRDefault="00CB6C4C" w:rsidP="00CB6C4C">
      <w:pPr>
        <w:pStyle w:val="ListParagraph"/>
        <w:numPr>
          <w:ilvl w:val="0"/>
          <w:numId w:val="2"/>
        </w:numPr>
        <w:spacing w:after="70"/>
      </w:pPr>
      <w:r>
        <w:t>Scotchmans Hill winery</w:t>
      </w:r>
      <w:r>
        <w:t xml:space="preserve"> – raffle prizes</w:t>
      </w:r>
    </w:p>
    <w:p w14:paraId="3091C5FC" w14:textId="74C37488" w:rsidR="004256B1" w:rsidRDefault="004256B1" w:rsidP="004256B1">
      <w:pPr>
        <w:pStyle w:val="ListParagraph"/>
        <w:numPr>
          <w:ilvl w:val="0"/>
          <w:numId w:val="2"/>
        </w:numPr>
        <w:spacing w:after="70"/>
      </w:pPr>
      <w:r>
        <w:t>Portarlington BakeHouse - raffle prizes</w:t>
      </w:r>
    </w:p>
    <w:p w14:paraId="63652F22" w14:textId="095A7F78" w:rsidR="004256B1" w:rsidRDefault="004256B1" w:rsidP="004256B1">
      <w:pPr>
        <w:pStyle w:val="ListParagraph"/>
        <w:numPr>
          <w:ilvl w:val="0"/>
          <w:numId w:val="2"/>
        </w:numPr>
        <w:spacing w:after="70"/>
      </w:pPr>
      <w:r>
        <w:t>Port Fish &amp; Chips - raffle prizes</w:t>
      </w:r>
    </w:p>
    <w:p w14:paraId="3BCE1C58" w14:textId="6FD8CE05" w:rsidR="004256B1" w:rsidRDefault="004256B1" w:rsidP="004256B1">
      <w:pPr>
        <w:pStyle w:val="ListParagraph"/>
        <w:numPr>
          <w:ilvl w:val="0"/>
          <w:numId w:val="2"/>
        </w:numPr>
        <w:spacing w:after="70"/>
      </w:pPr>
      <w:r>
        <w:t>Cellarbrations - raffle prizes</w:t>
      </w:r>
    </w:p>
    <w:p w14:paraId="6D223282" w14:textId="2F742478" w:rsidR="004256B1" w:rsidRDefault="004256B1" w:rsidP="004256B1">
      <w:pPr>
        <w:pStyle w:val="ListParagraph"/>
        <w:numPr>
          <w:ilvl w:val="0"/>
          <w:numId w:val="2"/>
        </w:numPr>
        <w:spacing w:after="70"/>
      </w:pPr>
      <w:r>
        <w:t>Pop’s Bar - raffle prize</w:t>
      </w:r>
    </w:p>
    <w:p w14:paraId="53F89D8F" w14:textId="15A7D5A8" w:rsidR="004256B1" w:rsidRDefault="004256B1" w:rsidP="004256B1">
      <w:pPr>
        <w:pStyle w:val="ListParagraph"/>
        <w:numPr>
          <w:ilvl w:val="0"/>
          <w:numId w:val="2"/>
        </w:numPr>
        <w:spacing w:after="70"/>
      </w:pPr>
      <w:r>
        <w:t>Circulus Winery - raffle prize</w:t>
      </w:r>
    </w:p>
    <w:p w14:paraId="03C16C5E" w14:textId="34447B14" w:rsidR="004256B1" w:rsidRDefault="004256B1" w:rsidP="004256B1">
      <w:pPr>
        <w:pStyle w:val="ListParagraph"/>
        <w:numPr>
          <w:ilvl w:val="0"/>
          <w:numId w:val="2"/>
        </w:numPr>
        <w:spacing w:after="70"/>
      </w:pPr>
      <w:r>
        <w:t>Mortimers Petrol - raffle prizes</w:t>
      </w:r>
    </w:p>
    <w:p w14:paraId="2B299A95" w14:textId="77777777" w:rsidR="00DC4A4B" w:rsidRDefault="00DC4A4B" w:rsidP="00DC4A4B">
      <w:pPr>
        <w:spacing w:after="70"/>
      </w:pPr>
    </w:p>
    <w:p w14:paraId="2FF7A845" w14:textId="1C11D387" w:rsidR="00DC4A4B" w:rsidRDefault="00DC4A4B" w:rsidP="00DC4A4B">
      <w:pPr>
        <w:spacing w:after="70"/>
        <w:rPr>
          <w:noProof/>
        </w:rPr>
      </w:pPr>
      <w:r>
        <w:rPr>
          <w:noProof/>
        </w:rPr>
        <w:drawing>
          <wp:inline distT="0" distB="0" distL="0" distR="0" wp14:anchorId="005A3CF4" wp14:editId="04C2B58C">
            <wp:extent cx="2685251" cy="3651250"/>
            <wp:effectExtent l="0" t="0" r="1270" b="6350"/>
            <wp:docPr id="795865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98069" cy="3668680"/>
                    </a:xfrm>
                    <a:prstGeom prst="rect">
                      <a:avLst/>
                    </a:prstGeom>
                    <a:noFill/>
                    <a:ln>
                      <a:noFill/>
                    </a:ln>
                  </pic:spPr>
                </pic:pic>
              </a:graphicData>
            </a:graphic>
          </wp:inline>
        </w:drawing>
      </w:r>
      <w:r>
        <w:rPr>
          <w:noProof/>
        </w:rPr>
        <w:t xml:space="preserve">             </w:t>
      </w:r>
      <w:r>
        <w:rPr>
          <w:noProof/>
        </w:rPr>
        <w:drawing>
          <wp:inline distT="0" distB="0" distL="0" distR="0" wp14:anchorId="52715ED0" wp14:editId="624F35E4">
            <wp:extent cx="2727827" cy="3613785"/>
            <wp:effectExtent l="0" t="0" r="0" b="5715"/>
            <wp:docPr id="20852531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43558" cy="3634625"/>
                    </a:xfrm>
                    <a:prstGeom prst="rect">
                      <a:avLst/>
                    </a:prstGeom>
                    <a:noFill/>
                    <a:ln>
                      <a:noFill/>
                    </a:ln>
                  </pic:spPr>
                </pic:pic>
              </a:graphicData>
            </a:graphic>
          </wp:inline>
        </w:drawing>
      </w:r>
    </w:p>
    <w:p w14:paraId="4B5833BC" w14:textId="464D4499" w:rsidR="007A0A5A" w:rsidRPr="007A0A5A" w:rsidRDefault="00DC4A4B" w:rsidP="007A0A5A">
      <w:r>
        <w:rPr>
          <w:noProof/>
        </w:rPr>
        <w:t xml:space="preserve">    </w:t>
      </w:r>
      <w:r w:rsidR="004E156B">
        <w:rPr>
          <w:i/>
          <w:iCs/>
          <w:noProof/>
          <w:sz w:val="19"/>
          <w:szCs w:val="19"/>
        </w:rPr>
        <w:t xml:space="preserve">Power Saving Bonus scheme </w:t>
      </w:r>
      <w:r w:rsidR="004903A3">
        <w:rPr>
          <w:i/>
          <w:iCs/>
          <w:noProof/>
          <w:sz w:val="19"/>
          <w:szCs w:val="19"/>
        </w:rPr>
        <w:t xml:space="preserve">fund raiser                                   </w:t>
      </w:r>
      <w:r w:rsidR="007A0A5A">
        <w:rPr>
          <w:noProof/>
        </w:rPr>
        <w:t xml:space="preserve">    </w:t>
      </w:r>
      <w:r w:rsidR="007A0A5A" w:rsidRPr="005F0D96">
        <w:rPr>
          <w:i/>
          <w:iCs/>
          <w:noProof/>
          <w:sz w:val="19"/>
          <w:szCs w:val="19"/>
        </w:rPr>
        <w:t xml:space="preserve">Ambulance </w:t>
      </w:r>
      <w:r w:rsidR="006534FB">
        <w:rPr>
          <w:i/>
          <w:iCs/>
          <w:noProof/>
          <w:sz w:val="19"/>
          <w:szCs w:val="19"/>
        </w:rPr>
        <w:t xml:space="preserve">Australia </w:t>
      </w:r>
      <w:r w:rsidR="007A0A5A" w:rsidRPr="005F0D96">
        <w:rPr>
          <w:i/>
          <w:iCs/>
          <w:noProof/>
          <w:sz w:val="19"/>
          <w:szCs w:val="19"/>
        </w:rPr>
        <w:t xml:space="preserve"> CPR training, April 2026</w:t>
      </w:r>
    </w:p>
    <w:p w14:paraId="7E30D9EA" w14:textId="064EF026" w:rsidR="00C77D4B" w:rsidRPr="00A025EC" w:rsidRDefault="008628C1" w:rsidP="00E22FAA">
      <w:pPr>
        <w:jc w:val="center"/>
        <w:rPr>
          <w:rFonts w:ascii="Cambria" w:eastAsia="Cambria" w:hAnsi="Cambria" w:cs="Cambria"/>
          <w:b/>
          <w:bCs/>
          <w:color w:val="0F5E8C"/>
          <w:sz w:val="30"/>
          <w:szCs w:val="30"/>
        </w:rPr>
      </w:pPr>
      <w:r>
        <w:rPr>
          <w:rFonts w:ascii="Cambria" w:eastAsia="Cambria" w:hAnsi="Cambria" w:cs="Cambria"/>
          <w:b/>
          <w:bCs/>
          <w:color w:val="0F5E8C"/>
          <w:sz w:val="30"/>
          <w:szCs w:val="30"/>
        </w:rPr>
        <w:br w:type="page"/>
      </w:r>
      <w:r w:rsidR="00C77D4B" w:rsidRPr="00D974EB">
        <w:rPr>
          <w:rFonts w:ascii="Cambria" w:eastAsia="Cambria" w:hAnsi="Cambria" w:cs="Cambria"/>
          <w:b/>
          <w:bCs/>
          <w:color w:val="4C94D8" w:themeColor="text2" w:themeTint="80"/>
          <w:sz w:val="52"/>
          <w:szCs w:val="52"/>
        </w:rPr>
        <w:lastRenderedPageBreak/>
        <w:t>Special thanks</w:t>
      </w:r>
    </w:p>
    <w:p w14:paraId="3324F340" w14:textId="77777777" w:rsidR="00C77D4B" w:rsidRDefault="00C77D4B" w:rsidP="00C77D4B">
      <w:pPr>
        <w:spacing w:after="100"/>
      </w:pPr>
      <w:r>
        <w:t>Community events are made possible through the dedication of our volunteer event managers and coordinators. Special thanks to:</w:t>
      </w:r>
    </w:p>
    <w:p w14:paraId="2B94A0DD" w14:textId="77777777" w:rsidR="00C77D4B" w:rsidRDefault="00C77D4B" w:rsidP="00C77D4B">
      <w:pPr>
        <w:pStyle w:val="ListParagraph"/>
        <w:numPr>
          <w:ilvl w:val="0"/>
          <w:numId w:val="2"/>
        </w:numPr>
        <w:spacing w:after="70"/>
      </w:pPr>
      <w:r>
        <w:rPr>
          <w:b/>
          <w:bCs/>
        </w:rPr>
        <w:t>Rob Sztogryn</w:t>
      </w:r>
      <w:r>
        <w:t>, Program Manager, for a growing and diverse community events program.</w:t>
      </w:r>
    </w:p>
    <w:p w14:paraId="7FEC041D" w14:textId="77777777" w:rsidR="00C77D4B" w:rsidRDefault="00C77D4B" w:rsidP="00C77D4B">
      <w:pPr>
        <w:pStyle w:val="ListParagraph"/>
        <w:numPr>
          <w:ilvl w:val="0"/>
          <w:numId w:val="2"/>
        </w:numPr>
        <w:spacing w:after="70"/>
      </w:pPr>
      <w:r>
        <w:rPr>
          <w:b/>
          <w:bCs/>
        </w:rPr>
        <w:t>Kate Hayes</w:t>
      </w:r>
      <w:r>
        <w:t xml:space="preserve"> for our communications, newsletter, marketing and grant successes.</w:t>
      </w:r>
    </w:p>
    <w:p w14:paraId="1C66D7D4" w14:textId="77777777" w:rsidR="00C77D4B" w:rsidRDefault="00C77D4B" w:rsidP="00C77D4B">
      <w:pPr>
        <w:pStyle w:val="ListParagraph"/>
        <w:numPr>
          <w:ilvl w:val="0"/>
          <w:numId w:val="2"/>
        </w:numPr>
        <w:spacing w:after="70"/>
      </w:pPr>
      <w:r>
        <w:rPr>
          <w:b/>
          <w:bCs/>
        </w:rPr>
        <w:t>Marg Jucker</w:t>
      </w:r>
      <w:r>
        <w:t>, coordinator of the Social Events Team.</w:t>
      </w:r>
    </w:p>
    <w:p w14:paraId="3072AD45" w14:textId="5619DF34" w:rsidR="00C77D4B" w:rsidRDefault="00C77D4B" w:rsidP="00C77D4B">
      <w:pPr>
        <w:pStyle w:val="ListParagraph"/>
        <w:numPr>
          <w:ilvl w:val="0"/>
          <w:numId w:val="2"/>
        </w:numPr>
        <w:spacing w:after="70"/>
      </w:pPr>
      <w:r>
        <w:rPr>
          <w:b/>
          <w:bCs/>
        </w:rPr>
        <w:t>Jenny Macaulay</w:t>
      </w:r>
      <w:r>
        <w:t xml:space="preserve"> and </w:t>
      </w:r>
      <w:r>
        <w:rPr>
          <w:b/>
          <w:bCs/>
        </w:rPr>
        <w:t>Julie Walker</w:t>
      </w:r>
      <w:r>
        <w:t xml:space="preserve"> for another outstanding Trivia Night event</w:t>
      </w:r>
      <w:r w:rsidR="009D6C4F">
        <w:t>.</w:t>
      </w:r>
    </w:p>
    <w:p w14:paraId="456041E3" w14:textId="6DB689B7" w:rsidR="00AE533D" w:rsidRDefault="00AE533D" w:rsidP="00C77D4B">
      <w:pPr>
        <w:pStyle w:val="ListParagraph"/>
        <w:numPr>
          <w:ilvl w:val="0"/>
          <w:numId w:val="2"/>
        </w:numPr>
        <w:spacing w:after="70"/>
      </w:pPr>
      <w:r>
        <w:rPr>
          <w:b/>
          <w:bCs/>
        </w:rPr>
        <w:t xml:space="preserve">Deb Trotman - </w:t>
      </w:r>
      <w:r w:rsidRPr="00B57155">
        <w:t>coordinator of the</w:t>
      </w:r>
      <w:r>
        <w:t xml:space="preserve"> Blue Moon Winter Dance</w:t>
      </w:r>
    </w:p>
    <w:p w14:paraId="2635FADE" w14:textId="2D4D4934" w:rsidR="00B57155" w:rsidRDefault="00B57155" w:rsidP="00C77D4B">
      <w:pPr>
        <w:pStyle w:val="ListParagraph"/>
        <w:numPr>
          <w:ilvl w:val="0"/>
          <w:numId w:val="2"/>
        </w:numPr>
        <w:spacing w:after="70"/>
      </w:pPr>
      <w:r>
        <w:rPr>
          <w:b/>
          <w:bCs/>
        </w:rPr>
        <w:t xml:space="preserve">Jill Rees, </w:t>
      </w:r>
      <w:r w:rsidRPr="00B57155">
        <w:t>coordinator of the two Destash Markets</w:t>
      </w:r>
    </w:p>
    <w:p w14:paraId="6B61F86A" w14:textId="3CD18640" w:rsidR="00B57155" w:rsidRDefault="00B57155" w:rsidP="00C77D4B">
      <w:pPr>
        <w:pStyle w:val="ListParagraph"/>
        <w:numPr>
          <w:ilvl w:val="0"/>
          <w:numId w:val="2"/>
        </w:numPr>
        <w:spacing w:after="70"/>
      </w:pPr>
      <w:r>
        <w:rPr>
          <w:b/>
          <w:bCs/>
        </w:rPr>
        <w:t xml:space="preserve">Murray Rees - </w:t>
      </w:r>
      <w:r w:rsidRPr="00B57155">
        <w:t>coordinator of the</w:t>
      </w:r>
      <w:r>
        <w:t xml:space="preserve"> Big Band Community events</w:t>
      </w:r>
    </w:p>
    <w:p w14:paraId="1397A377" w14:textId="70E56CFB" w:rsidR="00AE533D" w:rsidRDefault="00AE533D" w:rsidP="00C77D4B">
      <w:pPr>
        <w:pStyle w:val="ListParagraph"/>
        <w:numPr>
          <w:ilvl w:val="0"/>
          <w:numId w:val="2"/>
        </w:numPr>
        <w:spacing w:after="70"/>
      </w:pPr>
      <w:r>
        <w:rPr>
          <w:b/>
          <w:bCs/>
        </w:rPr>
        <w:t>Margaret Belfrage -</w:t>
      </w:r>
      <w:r>
        <w:t xml:space="preserve"> </w:t>
      </w:r>
      <w:r w:rsidRPr="00B57155">
        <w:t>coordinator of the</w:t>
      </w:r>
      <w:r>
        <w:t xml:space="preserve"> Beatle</w:t>
      </w:r>
      <w:r w:rsidR="00845AD6">
        <w:t>s</w:t>
      </w:r>
      <w:r>
        <w:t xml:space="preserve"> Bash and Community Bush Dance</w:t>
      </w:r>
    </w:p>
    <w:p w14:paraId="3A6DEDF5" w14:textId="77777777" w:rsidR="00C77D4B" w:rsidRDefault="00C77D4B" w:rsidP="00C77D4B">
      <w:pPr>
        <w:pStyle w:val="Heading1"/>
        <w:spacing w:before="60" w:after="120"/>
        <w:rPr>
          <w:rFonts w:ascii="Cambria" w:eastAsia="Cambria" w:hAnsi="Cambria" w:cs="Cambria"/>
          <w:color w:val="000000" w:themeColor="text1"/>
          <w:sz w:val="24"/>
          <w:szCs w:val="24"/>
          <w:lang w:val="en-US"/>
        </w:rPr>
      </w:pPr>
    </w:p>
    <w:p w14:paraId="264EAB32" w14:textId="64B926D6" w:rsidR="00C77D4B" w:rsidRDefault="00C77D4B" w:rsidP="00C77D4B">
      <w:pPr>
        <w:pStyle w:val="Heading1"/>
        <w:spacing w:before="60" w:after="120"/>
        <w:rPr>
          <w:rFonts w:ascii="Cambria" w:eastAsia="Cambria" w:hAnsi="Cambria" w:cs="Cambria"/>
          <w:color w:val="000000" w:themeColor="text1"/>
          <w:sz w:val="24"/>
          <w:szCs w:val="24"/>
          <w:lang w:val="en-US"/>
        </w:rPr>
      </w:pPr>
      <w:r>
        <w:rPr>
          <w:rFonts w:ascii="Cambria" w:eastAsia="Cambria" w:hAnsi="Cambria" w:cs="Cambria"/>
          <w:color w:val="000000" w:themeColor="text1"/>
          <w:sz w:val="24"/>
          <w:szCs w:val="24"/>
          <w:lang w:val="en-US"/>
        </w:rPr>
        <w:t xml:space="preserve">And to all our </w:t>
      </w:r>
      <w:r w:rsidR="00AE533D">
        <w:rPr>
          <w:rFonts w:ascii="Cambria" w:eastAsia="Cambria" w:hAnsi="Cambria" w:cs="Cambria"/>
          <w:color w:val="000000" w:themeColor="text1"/>
          <w:sz w:val="24"/>
          <w:szCs w:val="24"/>
          <w:lang w:val="en-US"/>
        </w:rPr>
        <w:t>personnel, some of whom volunteer in multiple areas</w:t>
      </w:r>
    </w:p>
    <w:p w14:paraId="330A52D0" w14:textId="77777777" w:rsidR="00C77D4B" w:rsidRDefault="00C77D4B" w:rsidP="00C77D4B">
      <w:pPr>
        <w:pStyle w:val="Heading1"/>
        <w:spacing w:before="60" w:after="120"/>
        <w:rPr>
          <w:rFonts w:ascii="Cambria" w:eastAsia="Cambria" w:hAnsi="Cambria" w:cs="Cambria"/>
          <w:color w:val="000000" w:themeColor="text1"/>
          <w:sz w:val="24"/>
          <w:szCs w:val="24"/>
          <w:lang w:val="en-US"/>
        </w:rPr>
      </w:pPr>
    </w:p>
    <w:p w14:paraId="2E17D180" w14:textId="77777777" w:rsidR="00C77D4B" w:rsidRDefault="00C77D4B" w:rsidP="00C77D4B">
      <w:pPr>
        <w:pStyle w:val="Heading1"/>
        <w:spacing w:before="60" w:after="120"/>
        <w:rPr>
          <w:rFonts w:ascii="Cambria" w:eastAsia="Cambria" w:hAnsi="Cambria" w:cs="Cambria"/>
          <w:b/>
          <w:bCs/>
          <w:color w:val="000000" w:themeColor="text1"/>
          <w:sz w:val="24"/>
          <w:szCs w:val="24"/>
          <w:lang w:val="en-US"/>
        </w:rPr>
        <w:sectPr w:rsidR="00C77D4B" w:rsidSect="00C77D4B">
          <w:type w:val="continuous"/>
          <w:pgSz w:w="11906" w:h="16838" w:code="9"/>
          <w:pgMar w:top="1080" w:right="1181" w:bottom="1080" w:left="1181" w:header="706" w:footer="706" w:gutter="0"/>
          <w:cols w:space="720"/>
          <w:docGrid w:linePitch="360"/>
        </w:sectPr>
      </w:pPr>
    </w:p>
    <w:p w14:paraId="62CCF078" w14:textId="77777777" w:rsidR="00C77D4B" w:rsidRPr="0002687B" w:rsidRDefault="00C77D4B" w:rsidP="00C77D4B">
      <w:pPr>
        <w:pStyle w:val="Heading1"/>
        <w:spacing w:before="60" w:after="120"/>
        <w:rPr>
          <w:rFonts w:ascii="Cambria" w:eastAsia="Cambria" w:hAnsi="Cambria" w:cs="Cambria"/>
          <w:b/>
          <w:bCs/>
          <w:color w:val="000000" w:themeColor="text1"/>
          <w:sz w:val="24"/>
          <w:szCs w:val="24"/>
          <w:lang w:val="en-US"/>
        </w:rPr>
      </w:pPr>
      <w:r w:rsidRPr="0002687B">
        <w:rPr>
          <w:rFonts w:ascii="Cambria" w:eastAsia="Cambria" w:hAnsi="Cambria" w:cs="Cambria"/>
          <w:b/>
          <w:bCs/>
          <w:color w:val="000000" w:themeColor="text1"/>
          <w:sz w:val="24"/>
          <w:szCs w:val="24"/>
          <w:lang w:val="en-US"/>
        </w:rPr>
        <w:t>Committee of Management</w:t>
      </w:r>
    </w:p>
    <w:p w14:paraId="59009849" w14:textId="1EC3B042" w:rsidR="00AE533D" w:rsidRDefault="00C77D4B" w:rsidP="00AE533D">
      <w:pPr>
        <w:pStyle w:val="Heading1"/>
        <w:rPr>
          <w:rFonts w:ascii="Cambria" w:eastAsia="Cambria" w:hAnsi="Cambria" w:cs="Cambria"/>
          <w:color w:val="000000" w:themeColor="text1"/>
          <w:sz w:val="24"/>
          <w:szCs w:val="24"/>
          <w:lang w:val="en-US"/>
        </w:rPr>
      </w:pPr>
      <w:r w:rsidRPr="0002687B">
        <w:rPr>
          <w:rFonts w:ascii="Cambria" w:eastAsia="Cambria" w:hAnsi="Cambria" w:cs="Cambria"/>
          <w:color w:val="000000" w:themeColor="text1"/>
          <w:sz w:val="24"/>
          <w:szCs w:val="24"/>
          <w:lang w:val="en-US"/>
        </w:rPr>
        <w:t>Geoff McDonald</w:t>
      </w:r>
      <w:r w:rsidRPr="0002687B">
        <w:rPr>
          <w:rFonts w:ascii="Cambria" w:eastAsia="Cambria" w:hAnsi="Cambria" w:cs="Cambria"/>
          <w:color w:val="000000" w:themeColor="text1"/>
          <w:sz w:val="24"/>
          <w:szCs w:val="24"/>
          <w:lang w:val="en-US"/>
        </w:rPr>
        <w:br/>
        <w:t>Grace Hough</w:t>
      </w:r>
      <w:r w:rsidRPr="0002687B">
        <w:rPr>
          <w:rFonts w:ascii="Cambria" w:eastAsia="Cambria" w:hAnsi="Cambria" w:cs="Cambria"/>
          <w:color w:val="000000" w:themeColor="text1"/>
          <w:sz w:val="24"/>
          <w:szCs w:val="24"/>
          <w:lang w:val="en-US"/>
        </w:rPr>
        <w:br/>
        <w:t>Jackie Chase</w:t>
      </w:r>
      <w:r>
        <w:rPr>
          <w:rFonts w:ascii="Cambria" w:eastAsia="Cambria" w:hAnsi="Cambria" w:cs="Cambria"/>
          <w:color w:val="000000" w:themeColor="text1"/>
          <w:sz w:val="24"/>
          <w:szCs w:val="24"/>
          <w:lang w:val="en-US"/>
        </w:rPr>
        <w:t xml:space="preserve"> (and events)</w:t>
      </w:r>
      <w:r w:rsidRPr="0002687B">
        <w:rPr>
          <w:rFonts w:ascii="Cambria" w:eastAsia="Cambria" w:hAnsi="Cambria" w:cs="Cambria"/>
          <w:color w:val="000000" w:themeColor="text1"/>
          <w:sz w:val="24"/>
          <w:szCs w:val="24"/>
          <w:lang w:val="en-US"/>
        </w:rPr>
        <w:br/>
        <w:t>Jacquie Wissenden</w:t>
      </w:r>
      <w:r w:rsidRPr="0002687B">
        <w:rPr>
          <w:rFonts w:ascii="Cambria" w:eastAsia="Cambria" w:hAnsi="Cambria" w:cs="Cambria"/>
          <w:color w:val="000000" w:themeColor="text1"/>
          <w:sz w:val="24"/>
          <w:szCs w:val="24"/>
          <w:lang w:val="en-US"/>
        </w:rPr>
        <w:br/>
        <w:t>Marg Jucker</w:t>
      </w:r>
      <w:r>
        <w:rPr>
          <w:rFonts w:ascii="Cambria" w:eastAsia="Cambria" w:hAnsi="Cambria" w:cs="Cambria"/>
          <w:color w:val="000000" w:themeColor="text1"/>
          <w:sz w:val="24"/>
          <w:szCs w:val="24"/>
          <w:lang w:val="en-US"/>
        </w:rPr>
        <w:t xml:space="preserve"> (events and Card Making)</w:t>
      </w:r>
      <w:r w:rsidRPr="0002687B">
        <w:rPr>
          <w:rFonts w:ascii="Cambria" w:eastAsia="Cambria" w:hAnsi="Cambria" w:cs="Cambria"/>
          <w:color w:val="000000" w:themeColor="text1"/>
          <w:sz w:val="24"/>
          <w:szCs w:val="24"/>
          <w:lang w:val="en-US"/>
        </w:rPr>
        <w:br/>
        <w:t>Margaret Belfrage</w:t>
      </w:r>
      <w:r>
        <w:rPr>
          <w:rFonts w:ascii="Cambria" w:eastAsia="Cambria" w:hAnsi="Cambria" w:cs="Cambria"/>
          <w:color w:val="000000" w:themeColor="text1"/>
          <w:sz w:val="24"/>
          <w:szCs w:val="24"/>
          <w:lang w:val="en-US"/>
        </w:rPr>
        <w:t xml:space="preserve"> (and Jammers)</w:t>
      </w:r>
      <w:r w:rsidRPr="0002687B">
        <w:rPr>
          <w:rFonts w:ascii="Cambria" w:eastAsia="Cambria" w:hAnsi="Cambria" w:cs="Cambria"/>
          <w:color w:val="000000" w:themeColor="text1"/>
          <w:sz w:val="24"/>
          <w:szCs w:val="24"/>
          <w:lang w:val="en-US"/>
        </w:rPr>
        <w:br/>
        <w:t>Mark Chaffers</w:t>
      </w:r>
      <w:r w:rsidRPr="0002687B">
        <w:rPr>
          <w:rFonts w:ascii="Cambria" w:eastAsia="Cambria" w:hAnsi="Cambria" w:cs="Cambria"/>
          <w:color w:val="000000" w:themeColor="text1"/>
          <w:sz w:val="24"/>
          <w:szCs w:val="24"/>
          <w:lang w:val="en-US"/>
        </w:rPr>
        <w:br/>
        <w:t>Rob Kolomeitz</w:t>
      </w:r>
      <w:r>
        <w:rPr>
          <w:rFonts w:ascii="Cambria" w:eastAsia="Cambria" w:hAnsi="Cambria" w:cs="Cambria"/>
          <w:color w:val="000000" w:themeColor="text1"/>
          <w:sz w:val="24"/>
          <w:szCs w:val="24"/>
          <w:lang w:val="en-US"/>
        </w:rPr>
        <w:t xml:space="preserve"> (and Events)</w:t>
      </w:r>
      <w:r w:rsidRPr="0002687B">
        <w:rPr>
          <w:rFonts w:ascii="Cambria" w:eastAsia="Cambria" w:hAnsi="Cambria" w:cs="Cambria"/>
          <w:color w:val="000000" w:themeColor="text1"/>
          <w:sz w:val="24"/>
          <w:szCs w:val="24"/>
          <w:lang w:val="en-US"/>
        </w:rPr>
        <w:br/>
        <w:t>Sue Jager</w:t>
      </w:r>
    </w:p>
    <w:p w14:paraId="4508CC97" w14:textId="75EB253D" w:rsidR="008174C8" w:rsidRDefault="008174C8" w:rsidP="00AE533D">
      <w:pPr>
        <w:pStyle w:val="Heading1"/>
        <w:rPr>
          <w:rFonts w:ascii="Cambria" w:eastAsia="Cambria" w:hAnsi="Cambria" w:cs="Cambria"/>
          <w:color w:val="000000" w:themeColor="text1"/>
          <w:sz w:val="24"/>
          <w:szCs w:val="24"/>
          <w:lang w:val="en-US"/>
        </w:rPr>
      </w:pPr>
      <w:r>
        <w:rPr>
          <w:rFonts w:ascii="Cambria" w:eastAsia="Cambria" w:hAnsi="Cambria" w:cs="Cambria"/>
          <w:color w:val="000000" w:themeColor="text1"/>
          <w:sz w:val="24"/>
          <w:szCs w:val="24"/>
          <w:lang w:val="en-US"/>
        </w:rPr>
        <w:t xml:space="preserve">Melita Proesbtl – Consultant </w:t>
      </w:r>
      <w:r w:rsidR="004C0AC0">
        <w:rPr>
          <w:rFonts w:ascii="Cambria" w:eastAsia="Cambria" w:hAnsi="Cambria" w:cs="Cambria"/>
          <w:color w:val="000000" w:themeColor="text1"/>
          <w:sz w:val="24"/>
          <w:szCs w:val="24"/>
          <w:lang w:val="en-US"/>
        </w:rPr>
        <w:t>Bookkeeper</w:t>
      </w:r>
    </w:p>
    <w:p w14:paraId="39FD8369" w14:textId="77777777" w:rsidR="00AE533D" w:rsidRDefault="00AE533D" w:rsidP="00AE533D">
      <w:pPr>
        <w:pStyle w:val="Heading1"/>
        <w:rPr>
          <w:rFonts w:ascii="Cambria" w:eastAsia="Cambria" w:hAnsi="Cambria" w:cs="Cambria"/>
          <w:color w:val="000000" w:themeColor="text1"/>
          <w:sz w:val="24"/>
          <w:szCs w:val="24"/>
          <w:lang w:val="en-US"/>
        </w:rPr>
      </w:pPr>
    </w:p>
    <w:p w14:paraId="51624D98" w14:textId="0A92CA09" w:rsidR="00C77D4B" w:rsidRPr="0002687B" w:rsidRDefault="00C77D4B" w:rsidP="00C77D4B">
      <w:pPr>
        <w:pStyle w:val="Heading1"/>
        <w:spacing w:before="60" w:after="120"/>
        <w:rPr>
          <w:rFonts w:ascii="Cambria" w:eastAsia="Cambria" w:hAnsi="Cambria" w:cs="Cambria"/>
          <w:b/>
          <w:bCs/>
          <w:color w:val="000000" w:themeColor="text1"/>
          <w:sz w:val="24"/>
          <w:szCs w:val="24"/>
          <w:lang w:val="en-US"/>
        </w:rPr>
      </w:pPr>
      <w:r w:rsidRPr="0002687B">
        <w:rPr>
          <w:rFonts w:ascii="Cambria" w:eastAsia="Cambria" w:hAnsi="Cambria" w:cs="Cambria"/>
          <w:b/>
          <w:bCs/>
          <w:color w:val="000000" w:themeColor="text1"/>
          <w:sz w:val="24"/>
          <w:szCs w:val="24"/>
          <w:lang w:val="en-US"/>
        </w:rPr>
        <w:t>Office Volunteers</w:t>
      </w:r>
    </w:p>
    <w:p w14:paraId="43478EBE" w14:textId="77777777" w:rsidR="00C77D4B" w:rsidRDefault="00C77D4B" w:rsidP="00C77D4B">
      <w:pPr>
        <w:pStyle w:val="Heading1"/>
        <w:rPr>
          <w:rFonts w:ascii="Cambria" w:eastAsia="Cambria" w:hAnsi="Cambria" w:cs="Cambria"/>
          <w:color w:val="000000" w:themeColor="text1"/>
          <w:sz w:val="24"/>
          <w:szCs w:val="24"/>
          <w:lang w:val="en-US"/>
        </w:rPr>
      </w:pPr>
      <w:r w:rsidRPr="0002687B">
        <w:rPr>
          <w:rFonts w:ascii="Cambria" w:eastAsia="Cambria" w:hAnsi="Cambria" w:cs="Cambria"/>
          <w:color w:val="000000" w:themeColor="text1"/>
          <w:sz w:val="24"/>
          <w:szCs w:val="24"/>
          <w:lang w:val="en-US"/>
        </w:rPr>
        <w:t>Annie Bugeja</w:t>
      </w:r>
    </w:p>
    <w:p w14:paraId="2B3BF6A7" w14:textId="77777777" w:rsidR="00C77D4B" w:rsidRDefault="00C77D4B" w:rsidP="00C77D4B">
      <w:pPr>
        <w:pStyle w:val="Heading1"/>
        <w:rPr>
          <w:rFonts w:ascii="Cambria" w:eastAsia="Cambria" w:hAnsi="Cambria" w:cs="Cambria"/>
          <w:color w:val="000000" w:themeColor="text1"/>
          <w:sz w:val="24"/>
          <w:szCs w:val="24"/>
          <w:lang w:val="en-US"/>
        </w:rPr>
      </w:pPr>
      <w:r>
        <w:rPr>
          <w:rFonts w:ascii="Cambria" w:eastAsia="Cambria" w:hAnsi="Cambria" w:cs="Cambria"/>
          <w:color w:val="000000" w:themeColor="text1"/>
          <w:sz w:val="24"/>
          <w:szCs w:val="24"/>
          <w:lang w:val="en-US"/>
        </w:rPr>
        <w:t>Bev Gimson</w:t>
      </w:r>
      <w:r w:rsidRPr="0002687B">
        <w:rPr>
          <w:rFonts w:ascii="Cambria" w:eastAsia="Cambria" w:hAnsi="Cambria" w:cs="Cambria"/>
          <w:color w:val="000000" w:themeColor="text1"/>
          <w:sz w:val="24"/>
          <w:szCs w:val="24"/>
          <w:lang w:val="en-US"/>
        </w:rPr>
        <w:br/>
        <w:t>Diane Chaffers</w:t>
      </w:r>
      <w:r w:rsidRPr="0002687B">
        <w:rPr>
          <w:rFonts w:ascii="Cambria" w:eastAsia="Cambria" w:hAnsi="Cambria" w:cs="Cambria"/>
          <w:color w:val="000000" w:themeColor="text1"/>
          <w:sz w:val="24"/>
          <w:szCs w:val="24"/>
          <w:lang w:val="en-US"/>
        </w:rPr>
        <w:br/>
        <w:t>Diane Ryan</w:t>
      </w:r>
      <w:r w:rsidRPr="0002687B">
        <w:rPr>
          <w:rFonts w:ascii="Cambria" w:eastAsia="Cambria" w:hAnsi="Cambria" w:cs="Cambria"/>
          <w:color w:val="000000" w:themeColor="text1"/>
          <w:sz w:val="24"/>
          <w:szCs w:val="24"/>
          <w:lang w:val="en-US"/>
        </w:rPr>
        <w:br/>
        <w:t>Fran Scott</w:t>
      </w:r>
      <w:r w:rsidRPr="0002687B">
        <w:rPr>
          <w:rFonts w:ascii="Cambria" w:eastAsia="Cambria" w:hAnsi="Cambria" w:cs="Cambria"/>
          <w:color w:val="000000" w:themeColor="text1"/>
          <w:sz w:val="24"/>
          <w:szCs w:val="24"/>
          <w:lang w:val="en-US"/>
        </w:rPr>
        <w:br/>
        <w:t>Julie Walker</w:t>
      </w:r>
      <w:r>
        <w:rPr>
          <w:rFonts w:ascii="Cambria" w:eastAsia="Cambria" w:hAnsi="Cambria" w:cs="Cambria"/>
          <w:color w:val="000000" w:themeColor="text1"/>
          <w:sz w:val="24"/>
          <w:szCs w:val="24"/>
          <w:lang w:val="en-US"/>
        </w:rPr>
        <w:t xml:space="preserve"> (and Laugh &amp; Learn)</w:t>
      </w:r>
      <w:r w:rsidRPr="0002687B">
        <w:rPr>
          <w:rFonts w:ascii="Cambria" w:eastAsia="Cambria" w:hAnsi="Cambria" w:cs="Cambria"/>
          <w:color w:val="000000" w:themeColor="text1"/>
          <w:sz w:val="24"/>
          <w:szCs w:val="24"/>
          <w:lang w:val="en-US"/>
        </w:rPr>
        <w:br/>
        <w:t>Katie Hall</w:t>
      </w:r>
      <w:r w:rsidRPr="0002687B">
        <w:rPr>
          <w:rFonts w:ascii="Cambria" w:eastAsia="Cambria" w:hAnsi="Cambria" w:cs="Cambria"/>
          <w:color w:val="000000" w:themeColor="text1"/>
          <w:sz w:val="24"/>
          <w:szCs w:val="24"/>
          <w:lang w:val="en-US"/>
        </w:rPr>
        <w:br/>
        <w:t>Pauline Sandow</w:t>
      </w:r>
      <w:r w:rsidRPr="0002687B">
        <w:rPr>
          <w:rFonts w:ascii="Cambria" w:eastAsia="Cambria" w:hAnsi="Cambria" w:cs="Cambria"/>
          <w:color w:val="000000" w:themeColor="text1"/>
          <w:sz w:val="24"/>
          <w:szCs w:val="24"/>
          <w:lang w:val="en-US"/>
        </w:rPr>
        <w:br/>
        <w:t>Phyllis Perry</w:t>
      </w:r>
      <w:r>
        <w:rPr>
          <w:rFonts w:ascii="Cambria" w:eastAsia="Cambria" w:hAnsi="Cambria" w:cs="Cambria"/>
          <w:color w:val="000000" w:themeColor="text1"/>
          <w:sz w:val="24"/>
          <w:szCs w:val="24"/>
          <w:lang w:val="en-US"/>
        </w:rPr>
        <w:t xml:space="preserve"> (and Dancing in Dark)</w:t>
      </w:r>
    </w:p>
    <w:p w14:paraId="36722029" w14:textId="77777777" w:rsidR="00C77D4B" w:rsidRDefault="00C77D4B" w:rsidP="00C77D4B">
      <w:pPr>
        <w:pStyle w:val="Heading1"/>
        <w:spacing w:before="60" w:after="120"/>
        <w:rPr>
          <w:rFonts w:ascii="Cambria" w:eastAsia="Cambria" w:hAnsi="Cambria" w:cs="Cambria"/>
          <w:color w:val="000000" w:themeColor="text1"/>
          <w:sz w:val="24"/>
          <w:szCs w:val="24"/>
          <w:lang w:val="en-US"/>
        </w:rPr>
      </w:pPr>
      <w:r w:rsidRPr="0002687B">
        <w:rPr>
          <w:rFonts w:ascii="Cambria" w:eastAsia="Cambria" w:hAnsi="Cambria" w:cs="Cambria"/>
          <w:color w:val="000000" w:themeColor="text1"/>
          <w:sz w:val="24"/>
          <w:szCs w:val="24"/>
          <w:lang w:val="en-US"/>
        </w:rPr>
        <w:t>Hetty Anbeek</w:t>
      </w:r>
      <w:r>
        <w:rPr>
          <w:rFonts w:ascii="Cambria" w:eastAsia="Cambria" w:hAnsi="Cambria" w:cs="Cambria"/>
          <w:color w:val="000000" w:themeColor="text1"/>
          <w:sz w:val="24"/>
          <w:szCs w:val="24"/>
          <w:lang w:val="en-US"/>
        </w:rPr>
        <w:t xml:space="preserve"> – librarian</w:t>
      </w:r>
    </w:p>
    <w:p w14:paraId="5CA876D2" w14:textId="77777777" w:rsidR="008628C1" w:rsidRPr="0002687B" w:rsidRDefault="008628C1" w:rsidP="008628C1">
      <w:pPr>
        <w:pStyle w:val="Heading1"/>
        <w:spacing w:before="60" w:after="120"/>
        <w:rPr>
          <w:rFonts w:ascii="Cambria" w:eastAsia="Cambria" w:hAnsi="Cambria" w:cs="Cambria"/>
          <w:b/>
          <w:bCs/>
          <w:color w:val="000000" w:themeColor="text1"/>
          <w:sz w:val="24"/>
          <w:szCs w:val="24"/>
          <w:lang w:val="en-US"/>
        </w:rPr>
      </w:pPr>
      <w:r w:rsidRPr="0002687B">
        <w:rPr>
          <w:rFonts w:ascii="Cambria" w:eastAsia="Cambria" w:hAnsi="Cambria" w:cs="Cambria"/>
          <w:b/>
          <w:bCs/>
          <w:color w:val="000000" w:themeColor="text1"/>
          <w:sz w:val="24"/>
          <w:szCs w:val="24"/>
          <w:lang w:val="en-US"/>
        </w:rPr>
        <w:t>Events and Social Activities</w:t>
      </w:r>
    </w:p>
    <w:p w14:paraId="45E32EEE" w14:textId="042897F6" w:rsidR="008628C1" w:rsidRDefault="008628C1" w:rsidP="008628C1">
      <w:pPr>
        <w:pStyle w:val="Heading1"/>
        <w:rPr>
          <w:rFonts w:ascii="Cambria" w:eastAsia="Cambria" w:hAnsi="Cambria" w:cs="Cambria"/>
          <w:color w:val="000000" w:themeColor="text1"/>
          <w:sz w:val="24"/>
          <w:szCs w:val="24"/>
          <w:lang w:val="en-US"/>
        </w:rPr>
      </w:pPr>
      <w:r w:rsidRPr="0002687B">
        <w:rPr>
          <w:rFonts w:ascii="Cambria" w:eastAsia="Cambria" w:hAnsi="Cambria" w:cs="Cambria"/>
          <w:color w:val="000000" w:themeColor="text1"/>
          <w:sz w:val="24"/>
          <w:szCs w:val="24"/>
          <w:lang w:val="en-US"/>
        </w:rPr>
        <w:t>Di Kolomeitz</w:t>
      </w:r>
    </w:p>
    <w:p w14:paraId="28E22897" w14:textId="77777777" w:rsidR="009D6C4F" w:rsidRDefault="008628C1" w:rsidP="008628C1">
      <w:pPr>
        <w:pStyle w:val="Heading1"/>
        <w:rPr>
          <w:rFonts w:ascii="Cambria" w:eastAsia="Cambria" w:hAnsi="Cambria" w:cs="Cambria"/>
          <w:color w:val="000000" w:themeColor="text1"/>
          <w:sz w:val="24"/>
          <w:szCs w:val="24"/>
          <w:lang w:val="en-US"/>
        </w:rPr>
      </w:pPr>
      <w:r w:rsidRPr="0002687B">
        <w:rPr>
          <w:rFonts w:ascii="Cambria" w:eastAsia="Cambria" w:hAnsi="Cambria" w:cs="Cambria"/>
          <w:color w:val="000000" w:themeColor="text1"/>
          <w:sz w:val="24"/>
          <w:szCs w:val="24"/>
          <w:lang w:val="en-US"/>
        </w:rPr>
        <w:t>Jan Clarke</w:t>
      </w:r>
      <w:r w:rsidRPr="0002687B">
        <w:rPr>
          <w:rFonts w:ascii="Cambria" w:eastAsia="Cambria" w:hAnsi="Cambria" w:cs="Cambria"/>
          <w:color w:val="000000" w:themeColor="text1"/>
          <w:sz w:val="24"/>
          <w:szCs w:val="24"/>
          <w:lang w:val="en-US"/>
        </w:rPr>
        <w:br/>
      </w:r>
      <w:r w:rsidR="00845AD6" w:rsidRPr="009D6C4F">
        <w:rPr>
          <w:rFonts w:ascii="Cambria" w:eastAsia="Cambria" w:hAnsi="Cambria" w:cs="Cambria"/>
          <w:color w:val="000000" w:themeColor="text1"/>
          <w:sz w:val="24"/>
          <w:szCs w:val="24"/>
          <w:lang w:val="en-US"/>
        </w:rPr>
        <w:t>Jill Rees</w:t>
      </w:r>
      <w:r w:rsidR="009D6C4F">
        <w:rPr>
          <w:rFonts w:ascii="Cambria" w:eastAsia="Cambria" w:hAnsi="Cambria" w:cs="Cambria"/>
          <w:color w:val="000000" w:themeColor="text1"/>
          <w:sz w:val="24"/>
          <w:szCs w:val="24"/>
          <w:lang w:val="en-US"/>
        </w:rPr>
        <w:t xml:space="preserve"> – Destash Markets</w:t>
      </w:r>
    </w:p>
    <w:p w14:paraId="378C35BB" w14:textId="373FE287" w:rsidR="008628C1" w:rsidRDefault="008628C1" w:rsidP="008628C1">
      <w:pPr>
        <w:pStyle w:val="Heading1"/>
        <w:rPr>
          <w:rFonts w:ascii="Cambria" w:eastAsia="Cambria" w:hAnsi="Cambria" w:cs="Cambria"/>
          <w:color w:val="000000" w:themeColor="text1"/>
          <w:sz w:val="24"/>
          <w:szCs w:val="24"/>
          <w:lang w:val="en-US"/>
        </w:rPr>
      </w:pPr>
      <w:r w:rsidRPr="0002687B">
        <w:rPr>
          <w:rFonts w:ascii="Cambria" w:eastAsia="Cambria" w:hAnsi="Cambria" w:cs="Cambria"/>
          <w:color w:val="000000" w:themeColor="text1"/>
          <w:sz w:val="24"/>
          <w:szCs w:val="24"/>
          <w:lang w:val="en-US"/>
        </w:rPr>
        <w:t>Juliet Gavens</w:t>
      </w:r>
      <w:r w:rsidRPr="0002687B">
        <w:rPr>
          <w:rFonts w:ascii="Cambria" w:eastAsia="Cambria" w:hAnsi="Cambria" w:cs="Cambria"/>
          <w:color w:val="000000" w:themeColor="text1"/>
          <w:sz w:val="24"/>
          <w:szCs w:val="24"/>
          <w:lang w:val="en-US"/>
        </w:rPr>
        <w:br/>
      </w:r>
      <w:r>
        <w:rPr>
          <w:rFonts w:ascii="Cambria" w:eastAsia="Cambria" w:hAnsi="Cambria" w:cs="Cambria"/>
          <w:color w:val="000000" w:themeColor="text1"/>
          <w:sz w:val="24"/>
          <w:szCs w:val="24"/>
          <w:lang w:val="en-US"/>
        </w:rPr>
        <w:t>Rita Burleigh</w:t>
      </w:r>
    </w:p>
    <w:p w14:paraId="1F9B7240" w14:textId="77777777" w:rsidR="00C77D4B" w:rsidRPr="0002687B" w:rsidRDefault="00C77D4B" w:rsidP="00C77D4B">
      <w:pPr>
        <w:pStyle w:val="Heading1"/>
        <w:spacing w:before="60" w:after="120"/>
        <w:rPr>
          <w:rFonts w:ascii="Cambria" w:eastAsia="Cambria" w:hAnsi="Cambria" w:cs="Cambria"/>
          <w:b/>
          <w:bCs/>
          <w:color w:val="000000" w:themeColor="text1"/>
          <w:sz w:val="24"/>
          <w:szCs w:val="24"/>
          <w:lang w:val="en-US"/>
        </w:rPr>
      </w:pPr>
      <w:r w:rsidRPr="0002687B">
        <w:rPr>
          <w:rFonts w:ascii="Cambria" w:eastAsia="Cambria" w:hAnsi="Cambria" w:cs="Cambria"/>
          <w:b/>
          <w:bCs/>
          <w:color w:val="000000" w:themeColor="text1"/>
          <w:sz w:val="24"/>
          <w:szCs w:val="24"/>
          <w:lang w:val="en-US"/>
        </w:rPr>
        <w:t>Activity Facilitators</w:t>
      </w:r>
    </w:p>
    <w:p w14:paraId="297AC463" w14:textId="18A58F14" w:rsidR="00C77D4B" w:rsidRDefault="00845AD6" w:rsidP="00C77D4B">
      <w:pPr>
        <w:pStyle w:val="Heading1"/>
        <w:rPr>
          <w:rFonts w:ascii="Cambria" w:eastAsia="Cambria" w:hAnsi="Cambria" w:cs="Cambria"/>
          <w:color w:val="000000" w:themeColor="text1"/>
          <w:sz w:val="24"/>
          <w:szCs w:val="24"/>
          <w:lang w:val="en-US"/>
        </w:rPr>
      </w:pPr>
      <w:r w:rsidRPr="009D6C4F">
        <w:rPr>
          <w:rFonts w:ascii="Cambria" w:eastAsia="Cambria" w:hAnsi="Cambria" w:cs="Cambria"/>
          <w:color w:val="000000" w:themeColor="text1"/>
          <w:sz w:val="24"/>
          <w:szCs w:val="24"/>
          <w:lang w:val="en-US"/>
        </w:rPr>
        <w:t>Annette Lewis – Garden Club</w:t>
      </w:r>
      <w:r w:rsidRPr="0002687B">
        <w:rPr>
          <w:rFonts w:ascii="Cambria" w:eastAsia="Cambria" w:hAnsi="Cambria" w:cs="Cambria"/>
          <w:color w:val="000000" w:themeColor="text1"/>
          <w:sz w:val="24"/>
          <w:szCs w:val="24"/>
          <w:lang w:val="en-US"/>
        </w:rPr>
        <w:br/>
      </w:r>
      <w:r w:rsidR="00C77D4B" w:rsidRPr="0002687B">
        <w:rPr>
          <w:rFonts w:ascii="Cambria" w:eastAsia="Cambria" w:hAnsi="Cambria" w:cs="Cambria"/>
          <w:color w:val="000000" w:themeColor="text1"/>
          <w:sz w:val="24"/>
          <w:szCs w:val="24"/>
          <w:lang w:val="en-US"/>
        </w:rPr>
        <w:t>Des Lawrence</w:t>
      </w:r>
      <w:r w:rsidR="00C77D4B">
        <w:rPr>
          <w:rFonts w:ascii="Cambria" w:eastAsia="Cambria" w:hAnsi="Cambria" w:cs="Cambria"/>
          <w:color w:val="000000" w:themeColor="text1"/>
          <w:sz w:val="24"/>
          <w:szCs w:val="24"/>
          <w:lang w:val="en-US"/>
        </w:rPr>
        <w:t xml:space="preserve"> -Tai Chi</w:t>
      </w:r>
      <w:r w:rsidR="00C77D4B" w:rsidRPr="0002687B">
        <w:rPr>
          <w:rFonts w:ascii="Cambria" w:eastAsia="Cambria" w:hAnsi="Cambria" w:cs="Cambria"/>
          <w:color w:val="000000" w:themeColor="text1"/>
          <w:sz w:val="24"/>
          <w:szCs w:val="24"/>
          <w:lang w:val="en-US"/>
        </w:rPr>
        <w:br/>
        <w:t>Doreen Freeman</w:t>
      </w:r>
      <w:r w:rsidR="00C77D4B">
        <w:rPr>
          <w:rFonts w:ascii="Cambria" w:eastAsia="Cambria" w:hAnsi="Cambria" w:cs="Cambria"/>
          <w:color w:val="000000" w:themeColor="text1"/>
          <w:sz w:val="24"/>
          <w:szCs w:val="24"/>
          <w:lang w:val="en-US"/>
        </w:rPr>
        <w:t xml:space="preserve"> -Drawing</w:t>
      </w:r>
      <w:r w:rsidR="00C77D4B" w:rsidRPr="0002687B">
        <w:rPr>
          <w:rFonts w:ascii="Cambria" w:eastAsia="Cambria" w:hAnsi="Cambria" w:cs="Cambria"/>
          <w:color w:val="000000" w:themeColor="text1"/>
          <w:sz w:val="24"/>
          <w:szCs w:val="24"/>
          <w:lang w:val="en-US"/>
        </w:rPr>
        <w:br/>
        <w:t>Elise Clements</w:t>
      </w:r>
      <w:r w:rsidR="00C77D4B">
        <w:rPr>
          <w:rFonts w:ascii="Cambria" w:eastAsia="Cambria" w:hAnsi="Cambria" w:cs="Cambria"/>
          <w:color w:val="000000" w:themeColor="text1"/>
          <w:sz w:val="24"/>
          <w:szCs w:val="24"/>
          <w:lang w:val="en-US"/>
        </w:rPr>
        <w:t>- Art on Thursday</w:t>
      </w:r>
      <w:r w:rsidR="00C77D4B" w:rsidRPr="0002687B">
        <w:rPr>
          <w:rFonts w:ascii="Cambria" w:eastAsia="Cambria" w:hAnsi="Cambria" w:cs="Cambria"/>
          <w:color w:val="000000" w:themeColor="text1"/>
          <w:sz w:val="24"/>
          <w:szCs w:val="24"/>
          <w:lang w:val="en-US"/>
        </w:rPr>
        <w:br/>
        <w:t>Emilia Kurek</w:t>
      </w:r>
      <w:r w:rsidR="00C77D4B">
        <w:rPr>
          <w:rFonts w:ascii="Cambria" w:eastAsia="Cambria" w:hAnsi="Cambria" w:cs="Cambria"/>
          <w:color w:val="000000" w:themeColor="text1"/>
          <w:sz w:val="24"/>
          <w:szCs w:val="24"/>
          <w:lang w:val="en-US"/>
        </w:rPr>
        <w:t xml:space="preserve"> - Tai Chi</w:t>
      </w:r>
    </w:p>
    <w:p w14:paraId="65CCDA36" w14:textId="77777777" w:rsidR="00C77D4B" w:rsidRDefault="00C77D4B" w:rsidP="00C77D4B">
      <w:pPr>
        <w:pStyle w:val="Heading1"/>
        <w:rPr>
          <w:rFonts w:ascii="Cambria" w:eastAsia="Cambria" w:hAnsi="Cambria" w:cs="Cambria"/>
          <w:color w:val="000000" w:themeColor="text1"/>
          <w:sz w:val="24"/>
          <w:szCs w:val="24"/>
          <w:lang w:val="en-US"/>
        </w:rPr>
      </w:pPr>
      <w:r>
        <w:rPr>
          <w:rFonts w:ascii="Cambria" w:eastAsia="Cambria" w:hAnsi="Cambria" w:cs="Cambria"/>
          <w:color w:val="000000" w:themeColor="text1"/>
          <w:sz w:val="24"/>
          <w:szCs w:val="24"/>
          <w:lang w:val="en-US"/>
        </w:rPr>
        <w:t>Gemma Tobschall - Bolivia</w:t>
      </w:r>
      <w:r w:rsidRPr="0002687B">
        <w:rPr>
          <w:rFonts w:ascii="Cambria" w:eastAsia="Cambria" w:hAnsi="Cambria" w:cs="Cambria"/>
          <w:color w:val="000000" w:themeColor="text1"/>
          <w:sz w:val="24"/>
          <w:szCs w:val="24"/>
          <w:lang w:val="en-US"/>
        </w:rPr>
        <w:br/>
        <w:t>Hayden Whisken</w:t>
      </w:r>
      <w:r>
        <w:rPr>
          <w:rFonts w:ascii="Cambria" w:eastAsia="Cambria" w:hAnsi="Cambria" w:cs="Cambria"/>
          <w:color w:val="000000" w:themeColor="text1"/>
          <w:sz w:val="24"/>
          <w:szCs w:val="24"/>
          <w:lang w:val="en-US"/>
        </w:rPr>
        <w:t xml:space="preserve"> - Philosophy Café</w:t>
      </w:r>
    </w:p>
    <w:p w14:paraId="7EDC380F" w14:textId="544DA4F9" w:rsidR="00C77D4B" w:rsidRDefault="00C77D4B" w:rsidP="00C77D4B">
      <w:pPr>
        <w:pStyle w:val="Heading1"/>
        <w:rPr>
          <w:rFonts w:ascii="Cambria" w:eastAsia="Cambria" w:hAnsi="Cambria" w:cs="Cambria"/>
          <w:color w:val="000000" w:themeColor="text1"/>
          <w:sz w:val="24"/>
          <w:szCs w:val="24"/>
          <w:lang w:val="en-US"/>
        </w:rPr>
      </w:pPr>
      <w:r>
        <w:rPr>
          <w:rFonts w:ascii="Cambria" w:eastAsia="Cambria" w:hAnsi="Cambria" w:cs="Cambria"/>
          <w:color w:val="000000" w:themeColor="text1"/>
          <w:sz w:val="24"/>
          <w:szCs w:val="24"/>
          <w:lang w:val="en-US"/>
        </w:rPr>
        <w:t xml:space="preserve">Holly </w:t>
      </w:r>
      <w:r w:rsidR="00AE533D" w:rsidRPr="00AE533D">
        <w:rPr>
          <w:rFonts w:ascii="Cambria" w:eastAsia="Cambria" w:hAnsi="Cambria" w:cs="Cambria"/>
          <w:color w:val="000000" w:themeColor="text1"/>
          <w:sz w:val="24"/>
          <w:szCs w:val="24"/>
          <w:lang w:val="en-US"/>
        </w:rPr>
        <w:t>Cooper</w:t>
      </w:r>
      <w:r>
        <w:rPr>
          <w:rFonts w:ascii="Cambria" w:eastAsia="Cambria" w:hAnsi="Cambria" w:cs="Cambria"/>
          <w:color w:val="EE0000"/>
          <w:sz w:val="24"/>
          <w:szCs w:val="24"/>
          <w:lang w:val="en-US"/>
        </w:rPr>
        <w:t xml:space="preserve"> - </w:t>
      </w:r>
      <w:r>
        <w:rPr>
          <w:rFonts w:ascii="Cambria" w:eastAsia="Cambria" w:hAnsi="Cambria" w:cs="Cambria"/>
          <w:color w:val="auto"/>
          <w:sz w:val="24"/>
          <w:szCs w:val="24"/>
          <w:lang w:val="en-US"/>
        </w:rPr>
        <w:t>Pilates</w:t>
      </w:r>
      <w:r w:rsidRPr="0002687B">
        <w:rPr>
          <w:rFonts w:ascii="Cambria" w:eastAsia="Cambria" w:hAnsi="Cambria" w:cs="Cambria"/>
          <w:color w:val="000000" w:themeColor="text1"/>
          <w:sz w:val="24"/>
          <w:szCs w:val="24"/>
          <w:lang w:val="en-US"/>
        </w:rPr>
        <w:br/>
        <w:t>Jackie Milne</w:t>
      </w:r>
      <w:r>
        <w:rPr>
          <w:rFonts w:ascii="Cambria" w:eastAsia="Cambria" w:hAnsi="Cambria" w:cs="Cambria"/>
          <w:color w:val="000000" w:themeColor="text1"/>
          <w:sz w:val="24"/>
          <w:szCs w:val="24"/>
          <w:lang w:val="en-US"/>
        </w:rPr>
        <w:t xml:space="preserve"> - Laugh &amp; Learn</w:t>
      </w:r>
    </w:p>
    <w:p w14:paraId="615F8D9C" w14:textId="77777777" w:rsidR="00C77D4B" w:rsidRDefault="00C77D4B" w:rsidP="00C77D4B">
      <w:pPr>
        <w:pStyle w:val="Heading1"/>
        <w:rPr>
          <w:rFonts w:ascii="Cambria" w:eastAsia="Cambria" w:hAnsi="Cambria" w:cs="Cambria"/>
          <w:color w:val="000000" w:themeColor="text1"/>
          <w:sz w:val="24"/>
          <w:szCs w:val="24"/>
          <w:lang w:val="en-US"/>
        </w:rPr>
      </w:pPr>
      <w:r>
        <w:rPr>
          <w:rFonts w:ascii="Cambria" w:eastAsia="Cambria" w:hAnsi="Cambria" w:cs="Cambria"/>
          <w:color w:val="000000" w:themeColor="text1"/>
          <w:sz w:val="24"/>
          <w:szCs w:val="24"/>
          <w:lang w:val="en-US"/>
        </w:rPr>
        <w:t xml:space="preserve">Jenny MaCauley – Drawing &amp; Writing </w:t>
      </w:r>
    </w:p>
    <w:p w14:paraId="29C884BF" w14:textId="01D589A3" w:rsidR="00C77D4B" w:rsidRDefault="00C77D4B" w:rsidP="00C77D4B">
      <w:pPr>
        <w:pStyle w:val="Heading1"/>
        <w:rPr>
          <w:rFonts w:ascii="Cambria" w:eastAsia="Cambria" w:hAnsi="Cambria" w:cs="Cambria"/>
          <w:color w:val="000000" w:themeColor="text1"/>
          <w:sz w:val="24"/>
          <w:szCs w:val="24"/>
          <w:lang w:val="en-US"/>
        </w:rPr>
      </w:pPr>
      <w:r w:rsidRPr="0002687B">
        <w:rPr>
          <w:rFonts w:ascii="Cambria" w:eastAsia="Cambria" w:hAnsi="Cambria" w:cs="Cambria"/>
          <w:color w:val="000000" w:themeColor="text1"/>
          <w:sz w:val="24"/>
          <w:szCs w:val="24"/>
          <w:lang w:val="en-US"/>
        </w:rPr>
        <w:t>John Robotham</w:t>
      </w:r>
      <w:r>
        <w:rPr>
          <w:rFonts w:ascii="Cambria" w:eastAsia="Cambria" w:hAnsi="Cambria" w:cs="Cambria"/>
          <w:color w:val="000000" w:themeColor="text1"/>
          <w:sz w:val="24"/>
          <w:szCs w:val="24"/>
          <w:lang w:val="en-US"/>
        </w:rPr>
        <w:t xml:space="preserve"> -500 cards</w:t>
      </w:r>
      <w:r w:rsidRPr="0002687B">
        <w:rPr>
          <w:rFonts w:ascii="Cambria" w:eastAsia="Cambria" w:hAnsi="Cambria" w:cs="Cambria"/>
          <w:color w:val="000000" w:themeColor="text1"/>
          <w:sz w:val="24"/>
          <w:szCs w:val="24"/>
          <w:lang w:val="en-US"/>
        </w:rPr>
        <w:br/>
        <w:t>Loris Phair</w:t>
      </w:r>
      <w:r>
        <w:rPr>
          <w:rFonts w:ascii="Cambria" w:eastAsia="Cambria" w:hAnsi="Cambria" w:cs="Cambria"/>
          <w:color w:val="000000" w:themeColor="text1"/>
          <w:sz w:val="24"/>
          <w:szCs w:val="24"/>
          <w:lang w:val="en-US"/>
        </w:rPr>
        <w:t xml:space="preserve"> -Book Club</w:t>
      </w:r>
      <w:r w:rsidRPr="0002687B">
        <w:rPr>
          <w:rFonts w:ascii="Cambria" w:eastAsia="Cambria" w:hAnsi="Cambria" w:cs="Cambria"/>
          <w:color w:val="000000" w:themeColor="text1"/>
          <w:sz w:val="24"/>
          <w:szCs w:val="24"/>
          <w:lang w:val="en-US"/>
        </w:rPr>
        <w:br/>
        <w:t>Mary Micallef</w:t>
      </w:r>
      <w:r>
        <w:rPr>
          <w:rFonts w:ascii="Cambria" w:eastAsia="Cambria" w:hAnsi="Cambria" w:cs="Cambria"/>
          <w:color w:val="000000" w:themeColor="text1"/>
          <w:sz w:val="24"/>
          <w:szCs w:val="24"/>
          <w:lang w:val="en-US"/>
        </w:rPr>
        <w:t xml:space="preserve"> -Mahjong</w:t>
      </w:r>
    </w:p>
    <w:p w14:paraId="72918AF9" w14:textId="77777777" w:rsidR="00845AD6" w:rsidRPr="009D6C4F" w:rsidRDefault="00845AD6" w:rsidP="00C77D4B">
      <w:pPr>
        <w:pStyle w:val="Heading1"/>
        <w:rPr>
          <w:rFonts w:ascii="Cambria" w:eastAsia="Cambria" w:hAnsi="Cambria" w:cs="Cambria"/>
          <w:color w:val="000000" w:themeColor="text1"/>
          <w:sz w:val="24"/>
          <w:szCs w:val="24"/>
          <w:lang w:val="en-US"/>
        </w:rPr>
      </w:pPr>
      <w:r w:rsidRPr="009D6C4F">
        <w:rPr>
          <w:rFonts w:ascii="Cambria" w:eastAsia="Cambria" w:hAnsi="Cambria" w:cs="Cambria"/>
          <w:color w:val="000000" w:themeColor="text1"/>
          <w:sz w:val="24"/>
          <w:szCs w:val="24"/>
          <w:lang w:val="en-US"/>
        </w:rPr>
        <w:t>Murray Rees -Bellarine Big Band</w:t>
      </w:r>
    </w:p>
    <w:p w14:paraId="0C995C85" w14:textId="46C444D5" w:rsidR="00C77D4B" w:rsidRDefault="00C77D4B" w:rsidP="00C77D4B">
      <w:pPr>
        <w:pStyle w:val="Heading1"/>
        <w:rPr>
          <w:rFonts w:ascii="Cambria" w:eastAsia="Cambria" w:hAnsi="Cambria" w:cs="Cambria"/>
          <w:color w:val="000000" w:themeColor="text1"/>
          <w:sz w:val="24"/>
          <w:szCs w:val="24"/>
          <w:lang w:val="en-US"/>
        </w:rPr>
      </w:pPr>
      <w:r w:rsidRPr="0002687B">
        <w:rPr>
          <w:rFonts w:ascii="Cambria" w:eastAsia="Cambria" w:hAnsi="Cambria" w:cs="Cambria"/>
          <w:color w:val="000000" w:themeColor="text1"/>
          <w:sz w:val="24"/>
          <w:szCs w:val="24"/>
          <w:lang w:val="en-US"/>
        </w:rPr>
        <w:t>Pearl Wilson</w:t>
      </w:r>
      <w:r>
        <w:rPr>
          <w:rFonts w:ascii="Cambria" w:eastAsia="Cambria" w:hAnsi="Cambria" w:cs="Cambria"/>
          <w:color w:val="000000" w:themeColor="text1"/>
          <w:sz w:val="24"/>
          <w:szCs w:val="24"/>
          <w:lang w:val="en-US"/>
        </w:rPr>
        <w:t xml:space="preserve"> – Main St Writers</w:t>
      </w:r>
      <w:r w:rsidRPr="0002687B">
        <w:rPr>
          <w:rFonts w:ascii="Cambria" w:eastAsia="Cambria" w:hAnsi="Cambria" w:cs="Cambria"/>
          <w:color w:val="000000" w:themeColor="text1"/>
          <w:sz w:val="24"/>
          <w:szCs w:val="24"/>
          <w:lang w:val="en-US"/>
        </w:rPr>
        <w:br/>
        <w:t>Peter Drew</w:t>
      </w:r>
      <w:r>
        <w:rPr>
          <w:rFonts w:ascii="Cambria" w:eastAsia="Cambria" w:hAnsi="Cambria" w:cs="Cambria"/>
          <w:color w:val="000000" w:themeColor="text1"/>
          <w:sz w:val="24"/>
          <w:szCs w:val="24"/>
          <w:lang w:val="en-US"/>
        </w:rPr>
        <w:t xml:space="preserve"> – Repair Shop</w:t>
      </w:r>
    </w:p>
    <w:p w14:paraId="10DEE3CC" w14:textId="0621E009" w:rsidR="00C77D4B" w:rsidRDefault="00C77D4B" w:rsidP="00C77D4B">
      <w:pPr>
        <w:pStyle w:val="Heading1"/>
        <w:rPr>
          <w:rFonts w:ascii="Cambria" w:eastAsia="Cambria" w:hAnsi="Cambria" w:cs="Cambria"/>
          <w:color w:val="000000" w:themeColor="text1"/>
          <w:sz w:val="24"/>
          <w:szCs w:val="24"/>
          <w:lang w:val="en-US"/>
        </w:rPr>
      </w:pPr>
      <w:r>
        <w:rPr>
          <w:rFonts w:ascii="Cambria" w:eastAsia="Cambria" w:hAnsi="Cambria" w:cs="Cambria"/>
          <w:color w:val="000000" w:themeColor="text1"/>
          <w:sz w:val="24"/>
          <w:szCs w:val="24"/>
          <w:lang w:val="en-US"/>
        </w:rPr>
        <w:t>Peta O’Connell – Line Dancing</w:t>
      </w:r>
    </w:p>
    <w:p w14:paraId="51D5D0AA" w14:textId="3EC0D115" w:rsidR="00C77D4B" w:rsidRDefault="00C77D4B" w:rsidP="00C77D4B">
      <w:pPr>
        <w:pStyle w:val="Heading1"/>
        <w:rPr>
          <w:rFonts w:ascii="Cambria" w:eastAsia="Cambria" w:hAnsi="Cambria" w:cs="Cambria"/>
          <w:color w:val="000000" w:themeColor="text1"/>
          <w:sz w:val="24"/>
          <w:szCs w:val="24"/>
          <w:lang w:val="en-US"/>
        </w:rPr>
      </w:pPr>
      <w:r>
        <w:rPr>
          <w:rFonts w:ascii="Cambria" w:eastAsia="Cambria" w:hAnsi="Cambria" w:cs="Cambria"/>
          <w:color w:val="000000" w:themeColor="text1"/>
          <w:sz w:val="24"/>
          <w:szCs w:val="24"/>
          <w:lang w:val="en-US"/>
        </w:rPr>
        <w:t xml:space="preserve">Rachel </w:t>
      </w:r>
      <w:r w:rsidR="00AE533D" w:rsidRPr="00AE533D">
        <w:rPr>
          <w:rFonts w:ascii="Cambria" w:eastAsia="Cambria" w:hAnsi="Cambria" w:cs="Cambria"/>
          <w:color w:val="000000" w:themeColor="text1"/>
          <w:sz w:val="24"/>
          <w:szCs w:val="24"/>
          <w:lang w:val="en-US"/>
        </w:rPr>
        <w:t>Sumich Antonik</w:t>
      </w:r>
      <w:r>
        <w:rPr>
          <w:rFonts w:ascii="Cambria" w:eastAsia="Cambria" w:hAnsi="Cambria" w:cs="Cambria"/>
          <w:color w:val="000000" w:themeColor="text1"/>
          <w:sz w:val="24"/>
          <w:szCs w:val="24"/>
          <w:lang w:val="en-US"/>
        </w:rPr>
        <w:t xml:space="preserve"> – Yoga</w:t>
      </w:r>
    </w:p>
    <w:p w14:paraId="12B2F582" w14:textId="1BB21DDE" w:rsidR="00C77D4B" w:rsidRPr="0002687B" w:rsidRDefault="00C77D4B" w:rsidP="00C77D4B">
      <w:pPr>
        <w:pStyle w:val="Heading1"/>
        <w:rPr>
          <w:rFonts w:ascii="Cambria" w:eastAsia="Cambria" w:hAnsi="Cambria" w:cs="Cambria"/>
          <w:color w:val="000000" w:themeColor="text1"/>
          <w:sz w:val="24"/>
          <w:szCs w:val="24"/>
          <w:lang w:val="en-US"/>
        </w:rPr>
      </w:pPr>
      <w:r>
        <w:rPr>
          <w:rFonts w:ascii="Cambria" w:eastAsia="Cambria" w:hAnsi="Cambria" w:cs="Cambria"/>
          <w:color w:val="000000" w:themeColor="text1"/>
          <w:sz w:val="24"/>
          <w:szCs w:val="24"/>
          <w:lang w:val="en-US"/>
        </w:rPr>
        <w:t>Robyn Hope - Mosaics</w:t>
      </w:r>
      <w:r w:rsidRPr="0002687B">
        <w:rPr>
          <w:rFonts w:ascii="Cambria" w:eastAsia="Cambria" w:hAnsi="Cambria" w:cs="Cambria"/>
          <w:color w:val="000000" w:themeColor="text1"/>
          <w:sz w:val="24"/>
          <w:szCs w:val="24"/>
          <w:lang w:val="en-US"/>
        </w:rPr>
        <w:br/>
        <w:t>Sally Garden</w:t>
      </w:r>
      <w:r>
        <w:rPr>
          <w:rFonts w:ascii="Cambria" w:eastAsia="Cambria" w:hAnsi="Cambria" w:cs="Cambria"/>
          <w:color w:val="000000" w:themeColor="text1"/>
          <w:sz w:val="24"/>
          <w:szCs w:val="24"/>
          <w:lang w:val="en-US"/>
        </w:rPr>
        <w:t xml:space="preserve"> – Lets Get Moving</w:t>
      </w:r>
      <w:r w:rsidRPr="0002687B">
        <w:rPr>
          <w:rFonts w:ascii="Cambria" w:eastAsia="Cambria" w:hAnsi="Cambria" w:cs="Cambria"/>
          <w:color w:val="000000" w:themeColor="text1"/>
          <w:sz w:val="24"/>
          <w:szCs w:val="24"/>
          <w:lang w:val="en-US"/>
        </w:rPr>
        <w:br/>
        <w:t>Stan Ruisniak</w:t>
      </w:r>
      <w:r>
        <w:rPr>
          <w:rFonts w:ascii="Cambria" w:eastAsia="Cambria" w:hAnsi="Cambria" w:cs="Cambria"/>
          <w:color w:val="000000" w:themeColor="text1"/>
          <w:sz w:val="24"/>
          <w:szCs w:val="24"/>
          <w:lang w:val="en-US"/>
        </w:rPr>
        <w:t xml:space="preserve"> - Chess</w:t>
      </w:r>
      <w:r w:rsidRPr="0002687B">
        <w:rPr>
          <w:rFonts w:ascii="Cambria" w:eastAsia="Cambria" w:hAnsi="Cambria" w:cs="Cambria"/>
          <w:color w:val="000000" w:themeColor="text1"/>
          <w:sz w:val="24"/>
          <w:szCs w:val="24"/>
          <w:lang w:val="en-US"/>
        </w:rPr>
        <w:br/>
      </w:r>
      <w:r w:rsidR="00845AD6" w:rsidRPr="009D6C4F">
        <w:rPr>
          <w:rFonts w:ascii="Cambria" w:eastAsia="Cambria" w:hAnsi="Cambria" w:cs="Cambria"/>
          <w:color w:val="000000" w:themeColor="text1"/>
          <w:sz w:val="24"/>
          <w:szCs w:val="24"/>
          <w:lang w:val="en-US"/>
        </w:rPr>
        <w:t>Suzie Ridgeway</w:t>
      </w:r>
      <w:r w:rsidR="00DB27EA" w:rsidRPr="009D6C4F">
        <w:rPr>
          <w:rFonts w:ascii="Cambria" w:eastAsia="Cambria" w:hAnsi="Cambria" w:cs="Cambria"/>
          <w:color w:val="000000" w:themeColor="text1"/>
          <w:sz w:val="24"/>
          <w:szCs w:val="24"/>
          <w:lang w:val="en-US"/>
        </w:rPr>
        <w:t xml:space="preserve"> </w:t>
      </w:r>
      <w:r>
        <w:rPr>
          <w:rFonts w:ascii="Cambria" w:eastAsia="Cambria" w:hAnsi="Cambria" w:cs="Cambria"/>
          <w:color w:val="000000" w:themeColor="text1"/>
          <w:sz w:val="24"/>
          <w:szCs w:val="24"/>
          <w:lang w:val="en-US"/>
        </w:rPr>
        <w:t>– Knitting &amp; Crochet</w:t>
      </w:r>
      <w:r w:rsidRPr="0002687B">
        <w:rPr>
          <w:rFonts w:ascii="Cambria" w:eastAsia="Cambria" w:hAnsi="Cambria" w:cs="Cambria"/>
          <w:color w:val="000000" w:themeColor="text1"/>
          <w:sz w:val="24"/>
          <w:szCs w:val="24"/>
          <w:lang w:val="en-US"/>
        </w:rPr>
        <w:br/>
        <w:t>Wayne Long</w:t>
      </w:r>
      <w:r>
        <w:rPr>
          <w:rFonts w:ascii="Cambria" w:eastAsia="Cambria" w:hAnsi="Cambria" w:cs="Cambria"/>
          <w:color w:val="000000" w:themeColor="text1"/>
          <w:sz w:val="24"/>
          <w:szCs w:val="24"/>
          <w:lang w:val="en-US"/>
        </w:rPr>
        <w:t xml:space="preserve"> – Bird Ramble</w:t>
      </w:r>
    </w:p>
    <w:p w14:paraId="76813758" w14:textId="77777777" w:rsidR="00C77D4B" w:rsidRDefault="00C77D4B" w:rsidP="00C77D4B">
      <w:pPr>
        <w:pStyle w:val="Heading1"/>
        <w:spacing w:before="60" w:after="120"/>
        <w:rPr>
          <w:rFonts w:ascii="Cambria" w:eastAsia="Cambria" w:hAnsi="Cambria" w:cs="Cambria"/>
          <w:b/>
          <w:bCs/>
          <w:color w:val="000000" w:themeColor="text1"/>
          <w:sz w:val="24"/>
          <w:szCs w:val="24"/>
          <w:lang w:val="en-US"/>
        </w:rPr>
      </w:pPr>
    </w:p>
    <w:p w14:paraId="218B7781" w14:textId="77777777" w:rsidR="009D6C4F" w:rsidRDefault="009D6C4F" w:rsidP="00C77D4B">
      <w:pPr>
        <w:pStyle w:val="Heading1"/>
        <w:spacing w:before="60" w:after="120"/>
        <w:rPr>
          <w:rFonts w:ascii="Cambria" w:eastAsia="Cambria" w:hAnsi="Cambria" w:cs="Cambria"/>
          <w:b/>
          <w:bCs/>
          <w:color w:val="000000" w:themeColor="text1"/>
          <w:sz w:val="24"/>
          <w:szCs w:val="24"/>
          <w:lang w:val="en-US"/>
        </w:rPr>
      </w:pPr>
    </w:p>
    <w:p w14:paraId="5252D836" w14:textId="77777777" w:rsidR="009D6C4F" w:rsidRDefault="009D6C4F" w:rsidP="00C77D4B">
      <w:pPr>
        <w:pStyle w:val="Heading1"/>
        <w:spacing w:before="60" w:after="120"/>
        <w:rPr>
          <w:rFonts w:ascii="Cambria" w:eastAsia="Cambria" w:hAnsi="Cambria" w:cs="Cambria"/>
          <w:b/>
          <w:bCs/>
          <w:color w:val="000000" w:themeColor="text1"/>
          <w:sz w:val="24"/>
          <w:szCs w:val="24"/>
          <w:lang w:val="en-US"/>
        </w:rPr>
      </w:pPr>
    </w:p>
    <w:p w14:paraId="6B13F71A" w14:textId="380B8146" w:rsidR="00C77D4B" w:rsidRDefault="00C77D4B" w:rsidP="00C77D4B">
      <w:pPr>
        <w:pStyle w:val="Heading1"/>
        <w:spacing w:before="60" w:after="120"/>
        <w:rPr>
          <w:rFonts w:ascii="Cambria" w:eastAsia="Cambria" w:hAnsi="Cambria" w:cs="Cambria"/>
          <w:color w:val="000000" w:themeColor="text1"/>
          <w:sz w:val="24"/>
          <w:szCs w:val="24"/>
          <w:lang w:val="en-US"/>
        </w:rPr>
        <w:sectPr w:rsidR="00C77D4B" w:rsidSect="009D6C4F">
          <w:type w:val="continuous"/>
          <w:pgSz w:w="11906" w:h="16838" w:code="9"/>
          <w:pgMar w:top="1080" w:right="836" w:bottom="810" w:left="1181" w:header="706" w:footer="706" w:gutter="0"/>
          <w:cols w:num="2" w:space="720"/>
          <w:docGrid w:linePitch="360"/>
        </w:sectPr>
      </w:pPr>
      <w:r w:rsidRPr="0002687B">
        <w:rPr>
          <w:rFonts w:ascii="Cambria" w:eastAsia="Cambria" w:hAnsi="Cambria" w:cs="Cambria"/>
          <w:b/>
          <w:bCs/>
          <w:color w:val="000000" w:themeColor="text1"/>
          <w:sz w:val="24"/>
          <w:szCs w:val="24"/>
          <w:lang w:val="en-US"/>
        </w:rPr>
        <w:t xml:space="preserve">Total: </w:t>
      </w:r>
      <w:r w:rsidR="00845AD6" w:rsidRPr="009D6C4F">
        <w:rPr>
          <w:rFonts w:ascii="Cambria" w:eastAsia="Cambria" w:hAnsi="Cambria" w:cs="Cambria"/>
          <w:b/>
          <w:bCs/>
          <w:color w:val="000000" w:themeColor="text1"/>
          <w:sz w:val="24"/>
          <w:szCs w:val="24"/>
          <w:lang w:val="en-US"/>
        </w:rPr>
        <w:t>60+</w:t>
      </w:r>
      <w:r w:rsidRPr="009D6C4F">
        <w:rPr>
          <w:rFonts w:ascii="Cambria" w:eastAsia="Cambria" w:hAnsi="Cambria" w:cs="Cambria"/>
          <w:b/>
          <w:bCs/>
          <w:color w:val="000000" w:themeColor="text1"/>
          <w:sz w:val="24"/>
          <w:szCs w:val="24"/>
          <w:lang w:val="en-US"/>
        </w:rPr>
        <w:t xml:space="preserve"> </w:t>
      </w:r>
      <w:r w:rsidRPr="0002687B">
        <w:rPr>
          <w:rFonts w:ascii="Cambria" w:eastAsia="Cambria" w:hAnsi="Cambria" w:cs="Cambria"/>
          <w:b/>
          <w:bCs/>
          <w:color w:val="000000" w:themeColor="text1"/>
          <w:sz w:val="24"/>
          <w:szCs w:val="24"/>
          <w:lang w:val="en-US"/>
        </w:rPr>
        <w:t xml:space="preserve">volunteers </w:t>
      </w:r>
    </w:p>
    <w:p w14:paraId="77FB8093" w14:textId="77777777" w:rsidR="00C77D4B" w:rsidRDefault="00C77D4B" w:rsidP="00C77D4B">
      <w:pPr>
        <w:pStyle w:val="Heading1"/>
        <w:spacing w:before="60" w:after="120"/>
        <w:rPr>
          <w:rFonts w:ascii="Cambria" w:eastAsia="Cambria" w:hAnsi="Cambria" w:cs="Cambria"/>
          <w:b/>
          <w:bCs/>
          <w:color w:val="008CC6"/>
          <w:sz w:val="24"/>
          <w:szCs w:val="24"/>
        </w:rPr>
      </w:pPr>
    </w:p>
    <w:p w14:paraId="65738154" w14:textId="77777777" w:rsidR="0089794F" w:rsidRDefault="0089794F" w:rsidP="0089794F">
      <w:pPr>
        <w:pStyle w:val="ListParagraph"/>
        <w:spacing w:after="70"/>
        <w:ind w:left="460"/>
      </w:pPr>
    </w:p>
    <w:p w14:paraId="66B0E39B" w14:textId="5BF11C69" w:rsidR="00A43097" w:rsidRDefault="00A43097" w:rsidP="00117B35">
      <w:pPr>
        <w:pStyle w:val="ListParagraph"/>
        <w:keepNext/>
        <w:spacing w:after="70"/>
        <w:ind w:left="460"/>
        <w:jc w:val="center"/>
      </w:pPr>
    </w:p>
    <w:p w14:paraId="56CB2963" w14:textId="3ADBAE3A" w:rsidR="00F73C6A" w:rsidRDefault="00F73C6A" w:rsidP="00F73C6A">
      <w:pPr>
        <w:pStyle w:val="Heading1"/>
        <w:spacing w:before="60" w:after="120"/>
        <w:jc w:val="center"/>
      </w:pPr>
      <w:r>
        <w:rPr>
          <w:rFonts w:ascii="Cambria" w:eastAsia="Cambria" w:hAnsi="Cambria" w:cs="Cambria"/>
          <w:b/>
          <w:bCs/>
          <w:color w:val="008CC6"/>
          <w:sz w:val="52"/>
          <w:szCs w:val="52"/>
        </w:rPr>
        <w:t>Thank You</w:t>
      </w:r>
    </w:p>
    <w:p w14:paraId="2783BDDC" w14:textId="67DB7D02" w:rsidR="00F73C6A" w:rsidRDefault="00F73C6A" w:rsidP="00F73C6A">
      <w:pPr>
        <w:spacing w:after="160"/>
      </w:pPr>
      <w:r>
        <w:t>We sincerely thank our volunteers, members, facilitators, sponsors, donors and community partners. Your time, generosity and commitment make Portarlington Neighbourhood House the vibrant and welcoming place it is today. Together we continue to build a stronger, more connected community.</w:t>
      </w:r>
    </w:p>
    <w:p w14:paraId="10102795" w14:textId="77777777" w:rsidR="00F73C6A" w:rsidRDefault="00F73C6A"/>
    <w:p w14:paraId="02EA389A" w14:textId="77777777" w:rsidR="00597E35" w:rsidRDefault="00597E35" w:rsidP="00C80A95">
      <w:pPr>
        <w:pStyle w:val="Heading1"/>
        <w:spacing w:before="60" w:after="120"/>
        <w:jc w:val="center"/>
        <w:rPr>
          <w:rFonts w:ascii="Cambria" w:eastAsia="Cambria" w:hAnsi="Cambria" w:cs="Cambria"/>
          <w:b/>
          <w:bCs/>
          <w:color w:val="008CC6"/>
          <w:sz w:val="52"/>
          <w:szCs w:val="52"/>
        </w:rPr>
      </w:pPr>
    </w:p>
    <w:p w14:paraId="45B02F37" w14:textId="2C7CF527" w:rsidR="00597E35" w:rsidRDefault="00D60F85" w:rsidP="00C80A95">
      <w:pPr>
        <w:pStyle w:val="Heading1"/>
        <w:spacing w:before="60" w:after="120"/>
        <w:jc w:val="center"/>
        <w:rPr>
          <w:rFonts w:ascii="Cambria" w:eastAsia="Cambria" w:hAnsi="Cambria" w:cs="Cambria"/>
          <w:b/>
          <w:bCs/>
          <w:color w:val="008CC6"/>
          <w:sz w:val="52"/>
          <w:szCs w:val="52"/>
        </w:rPr>
      </w:pPr>
      <w:r>
        <w:rPr>
          <w:noProof/>
        </w:rPr>
        <w:drawing>
          <wp:inline distT="0" distB="0" distL="0" distR="0" wp14:anchorId="50D59A5B" wp14:editId="2D8F6FF3">
            <wp:extent cx="5731510" cy="3226116"/>
            <wp:effectExtent l="0" t="0" r="2540" b="0"/>
            <wp:docPr id="3810638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226116"/>
                    </a:xfrm>
                    <a:prstGeom prst="rect">
                      <a:avLst/>
                    </a:prstGeom>
                    <a:noFill/>
                    <a:ln>
                      <a:noFill/>
                    </a:ln>
                  </pic:spPr>
                </pic:pic>
              </a:graphicData>
            </a:graphic>
          </wp:inline>
        </w:drawing>
      </w:r>
    </w:p>
    <w:p w14:paraId="0DE6553E" w14:textId="26650055" w:rsidR="008B7D96" w:rsidRDefault="008B7D96" w:rsidP="008B7D96">
      <w:pPr>
        <w:keepNext/>
        <w:rPr>
          <w:i/>
          <w:iCs/>
        </w:rPr>
      </w:pPr>
      <w:r>
        <w:rPr>
          <w:i/>
          <w:iCs/>
        </w:rPr>
        <w:t xml:space="preserve">                    </w:t>
      </w:r>
      <w:r w:rsidRPr="00386663">
        <w:rPr>
          <w:i/>
          <w:iCs/>
        </w:rPr>
        <w:t>Celebrating those who have volunteered for 10+ years at PNH – December 2025</w:t>
      </w:r>
    </w:p>
    <w:p w14:paraId="7097B151" w14:textId="77777777" w:rsidR="00597E35" w:rsidRDefault="00597E35" w:rsidP="00C80A95">
      <w:pPr>
        <w:pStyle w:val="Heading1"/>
        <w:spacing w:before="60" w:after="120"/>
        <w:jc w:val="center"/>
        <w:rPr>
          <w:rFonts w:ascii="Cambria" w:eastAsia="Cambria" w:hAnsi="Cambria" w:cs="Cambria"/>
          <w:b/>
          <w:bCs/>
          <w:color w:val="008CC6"/>
          <w:sz w:val="52"/>
          <w:szCs w:val="52"/>
        </w:rPr>
      </w:pPr>
    </w:p>
    <w:p w14:paraId="2170AB8C" w14:textId="77777777" w:rsidR="00597E35" w:rsidRDefault="00597E35" w:rsidP="00C80A95">
      <w:pPr>
        <w:pStyle w:val="Heading1"/>
        <w:spacing w:before="60" w:after="120"/>
        <w:jc w:val="center"/>
        <w:rPr>
          <w:rFonts w:ascii="Cambria" w:eastAsia="Cambria" w:hAnsi="Cambria" w:cs="Cambria"/>
          <w:b/>
          <w:bCs/>
          <w:color w:val="008CC6"/>
          <w:sz w:val="52"/>
          <w:szCs w:val="52"/>
        </w:rPr>
      </w:pPr>
    </w:p>
    <w:p w14:paraId="049CE1B6" w14:textId="77777777" w:rsidR="008B7D96" w:rsidRDefault="008B7D96" w:rsidP="008B7D96">
      <w:pPr>
        <w:shd w:val="clear" w:color="auto" w:fill="FDF6DF"/>
        <w:spacing w:after="60"/>
        <w:jc w:val="center"/>
      </w:pPr>
      <w:r>
        <w:rPr>
          <w:color w:val="0F5E8C"/>
          <w:sz w:val="21"/>
          <w:szCs w:val="21"/>
        </w:rPr>
        <w:t>Portarlington Neighbourhood House · Annual Report 2025–26</w:t>
      </w:r>
    </w:p>
    <w:p w14:paraId="118BBA1E" w14:textId="77777777" w:rsidR="008B7D96" w:rsidRDefault="008B7D96" w:rsidP="008B7D96">
      <w:pPr>
        <w:pStyle w:val="Heading1"/>
        <w:spacing w:before="60" w:after="120"/>
        <w:jc w:val="center"/>
        <w:rPr>
          <w:rFonts w:ascii="Cambria" w:eastAsia="Cambria" w:hAnsi="Cambria" w:cs="Cambria"/>
          <w:b/>
          <w:bCs/>
          <w:color w:val="008CC6"/>
          <w:sz w:val="52"/>
          <w:szCs w:val="52"/>
        </w:rPr>
      </w:pPr>
      <w:r>
        <w:rPr>
          <w:i/>
          <w:iCs/>
          <w:color w:val="6E6E6E"/>
          <w:sz w:val="18"/>
          <w:szCs w:val="18"/>
        </w:rPr>
        <w:t>Statistics compiled from the PNH monthly data consolidation, 1 July 2025 – 30 June 2026</w:t>
      </w:r>
      <w:r w:rsidRPr="00C80A95">
        <w:rPr>
          <w:rFonts w:ascii="Cambria" w:eastAsia="Cambria" w:hAnsi="Cambria" w:cs="Cambria"/>
          <w:b/>
          <w:bCs/>
          <w:color w:val="008CC6"/>
          <w:sz w:val="52"/>
          <w:szCs w:val="52"/>
        </w:rPr>
        <w:t xml:space="preserve"> </w:t>
      </w:r>
    </w:p>
    <w:p w14:paraId="0012120A" w14:textId="77777777" w:rsidR="00597E35" w:rsidRDefault="00597E35" w:rsidP="00C80A95">
      <w:pPr>
        <w:pStyle w:val="Heading1"/>
        <w:spacing w:before="60" w:after="120"/>
        <w:jc w:val="center"/>
        <w:rPr>
          <w:rFonts w:ascii="Cambria" w:eastAsia="Cambria" w:hAnsi="Cambria" w:cs="Cambria"/>
          <w:b/>
          <w:bCs/>
          <w:color w:val="008CC6"/>
          <w:sz w:val="52"/>
          <w:szCs w:val="52"/>
        </w:rPr>
      </w:pPr>
    </w:p>
    <w:p w14:paraId="5FBB5C08" w14:textId="77777777" w:rsidR="00597E35" w:rsidRDefault="00597E35" w:rsidP="00C80A95">
      <w:pPr>
        <w:pStyle w:val="Heading1"/>
        <w:spacing w:before="60" w:after="120"/>
        <w:jc w:val="center"/>
        <w:rPr>
          <w:rFonts w:ascii="Cambria" w:eastAsia="Cambria" w:hAnsi="Cambria" w:cs="Cambria"/>
          <w:b/>
          <w:bCs/>
          <w:color w:val="008CC6"/>
          <w:sz w:val="52"/>
          <w:szCs w:val="52"/>
        </w:rPr>
      </w:pPr>
    </w:p>
    <w:p w14:paraId="2840AFF9" w14:textId="77777777" w:rsidR="00597E35" w:rsidRDefault="00597E35" w:rsidP="00C80A95">
      <w:pPr>
        <w:pStyle w:val="Heading1"/>
        <w:spacing w:before="60" w:after="120"/>
        <w:jc w:val="center"/>
        <w:rPr>
          <w:rFonts w:ascii="Cambria" w:eastAsia="Cambria" w:hAnsi="Cambria" w:cs="Cambria"/>
          <w:b/>
          <w:bCs/>
          <w:color w:val="008CC6"/>
          <w:sz w:val="52"/>
          <w:szCs w:val="52"/>
        </w:rPr>
      </w:pPr>
    </w:p>
    <w:p w14:paraId="56A496AB" w14:textId="77777777" w:rsidR="00597E35" w:rsidRDefault="00597E35" w:rsidP="00C80A95">
      <w:pPr>
        <w:pStyle w:val="Heading1"/>
        <w:spacing w:before="60" w:after="120"/>
        <w:jc w:val="center"/>
        <w:rPr>
          <w:rFonts w:ascii="Cambria" w:eastAsia="Cambria" w:hAnsi="Cambria" w:cs="Cambria"/>
          <w:b/>
          <w:bCs/>
          <w:color w:val="008CC6"/>
          <w:sz w:val="52"/>
          <w:szCs w:val="52"/>
        </w:rPr>
      </w:pPr>
    </w:p>
    <w:p w14:paraId="2116B5AE" w14:textId="77777777" w:rsidR="00597E35" w:rsidRDefault="00597E35" w:rsidP="00C80A95">
      <w:pPr>
        <w:pStyle w:val="Heading1"/>
        <w:spacing w:before="60" w:after="120"/>
        <w:jc w:val="center"/>
        <w:rPr>
          <w:rFonts w:ascii="Cambria" w:eastAsia="Cambria" w:hAnsi="Cambria" w:cs="Cambria"/>
          <w:b/>
          <w:bCs/>
          <w:color w:val="008CC6"/>
          <w:sz w:val="52"/>
          <w:szCs w:val="52"/>
        </w:rPr>
      </w:pPr>
    </w:p>
    <w:p w14:paraId="33088FCB" w14:textId="37B2F161" w:rsidR="00C80A95" w:rsidRDefault="00C80A95" w:rsidP="00C80A95">
      <w:pPr>
        <w:pStyle w:val="Heading1"/>
        <w:spacing w:before="60" w:after="120"/>
        <w:jc w:val="center"/>
      </w:pPr>
      <w:r>
        <w:rPr>
          <w:rFonts w:ascii="Cambria" w:eastAsia="Cambria" w:hAnsi="Cambria" w:cs="Cambria"/>
          <w:b/>
          <w:bCs/>
          <w:color w:val="008CC6"/>
          <w:sz w:val="52"/>
          <w:szCs w:val="52"/>
        </w:rPr>
        <w:lastRenderedPageBreak/>
        <w:t>Financial Overview</w:t>
      </w:r>
    </w:p>
    <w:p w14:paraId="6A811D07" w14:textId="77777777" w:rsidR="00C80A95" w:rsidRPr="00AC318E" w:rsidRDefault="00C80A95" w:rsidP="00C80A95">
      <w:pPr>
        <w:rPr>
          <w:color w:val="000000" w:themeColor="text1"/>
        </w:rPr>
      </w:pPr>
      <w:r w:rsidRPr="00AC318E">
        <w:rPr>
          <w:color w:val="000000" w:themeColor="text1"/>
        </w:rPr>
        <w:t>Finance Statement  </w:t>
      </w:r>
    </w:p>
    <w:p w14:paraId="76438BB4" w14:textId="77777777" w:rsidR="00C80A95" w:rsidRPr="00AC318E" w:rsidRDefault="00C80A95" w:rsidP="00C80A95">
      <w:pPr>
        <w:rPr>
          <w:color w:val="000000" w:themeColor="text1"/>
        </w:rPr>
      </w:pPr>
      <w:r w:rsidRPr="00AC318E">
        <w:rPr>
          <w:color w:val="000000" w:themeColor="text1"/>
        </w:rPr>
        <w:t> </w:t>
      </w:r>
    </w:p>
    <w:p w14:paraId="18536364" w14:textId="77777777" w:rsidR="00C80A95" w:rsidRPr="00AC318E" w:rsidRDefault="00C80A95" w:rsidP="00C80A95">
      <w:pPr>
        <w:rPr>
          <w:color w:val="000000" w:themeColor="text1"/>
        </w:rPr>
      </w:pPr>
      <w:r w:rsidRPr="00AC318E">
        <w:rPr>
          <w:color w:val="000000" w:themeColor="text1"/>
        </w:rPr>
        <w:t>In the opinion of the 202</w:t>
      </w:r>
      <w:r>
        <w:rPr>
          <w:color w:val="000000" w:themeColor="text1"/>
        </w:rPr>
        <w:t>5</w:t>
      </w:r>
      <w:r w:rsidRPr="00AC318E">
        <w:rPr>
          <w:color w:val="000000" w:themeColor="text1"/>
        </w:rPr>
        <w:t>-2</w:t>
      </w:r>
      <w:r>
        <w:rPr>
          <w:color w:val="000000" w:themeColor="text1"/>
        </w:rPr>
        <w:t>6</w:t>
      </w:r>
      <w:r w:rsidRPr="00AC318E">
        <w:rPr>
          <w:color w:val="000000" w:themeColor="text1"/>
        </w:rPr>
        <w:t> committee, the financial report attached: </w:t>
      </w:r>
    </w:p>
    <w:p w14:paraId="5218B57D" w14:textId="77777777" w:rsidR="00C80A95" w:rsidRPr="00AC318E" w:rsidRDefault="00C80A95" w:rsidP="00C80A95">
      <w:pPr>
        <w:numPr>
          <w:ilvl w:val="0"/>
          <w:numId w:val="3"/>
        </w:numPr>
        <w:spacing w:line="278" w:lineRule="auto"/>
        <w:rPr>
          <w:color w:val="000000" w:themeColor="text1"/>
        </w:rPr>
      </w:pPr>
      <w:r w:rsidRPr="00AC318E">
        <w:rPr>
          <w:color w:val="000000" w:themeColor="text1"/>
          <w:lang w:val="en-GB"/>
        </w:rPr>
        <w:t>presents a true and fair view of the financial position of the </w:t>
      </w:r>
      <w:r w:rsidRPr="00AC318E">
        <w:rPr>
          <w:color w:val="000000" w:themeColor="text1"/>
        </w:rPr>
        <w:t>Portarlington Neighbourhood House Inc. as of June 30</w:t>
      </w:r>
      <w:r w:rsidRPr="00AC318E">
        <w:rPr>
          <w:color w:val="000000" w:themeColor="text1"/>
          <w:vertAlign w:val="superscript"/>
        </w:rPr>
        <w:t>th</w:t>
      </w:r>
      <w:r w:rsidRPr="00AC318E">
        <w:rPr>
          <w:color w:val="000000" w:themeColor="text1"/>
        </w:rPr>
        <w:t>, 202</w:t>
      </w:r>
      <w:r>
        <w:rPr>
          <w:color w:val="000000" w:themeColor="text1"/>
        </w:rPr>
        <w:t>6</w:t>
      </w:r>
      <w:r w:rsidRPr="00AC318E">
        <w:rPr>
          <w:color w:val="000000" w:themeColor="text1"/>
        </w:rPr>
        <w:t>, and its performance for the year ended on that date </w:t>
      </w:r>
    </w:p>
    <w:p w14:paraId="18F7652A" w14:textId="77777777" w:rsidR="00C80A95" w:rsidRPr="00AC318E" w:rsidRDefault="00C80A95" w:rsidP="00C80A95">
      <w:pPr>
        <w:numPr>
          <w:ilvl w:val="0"/>
          <w:numId w:val="4"/>
        </w:numPr>
        <w:spacing w:line="278" w:lineRule="auto"/>
        <w:rPr>
          <w:color w:val="000000" w:themeColor="text1"/>
        </w:rPr>
      </w:pPr>
      <w:r w:rsidRPr="00AC318E">
        <w:rPr>
          <w:color w:val="000000" w:themeColor="text1"/>
          <w:lang w:val="en-GB"/>
        </w:rPr>
        <w:t>on the date of this statement, there are reasonable grounds to believe that Portarlington Neighbourhood House Inc. will be able to pay its debts as they fall due.</w:t>
      </w:r>
      <w:r w:rsidRPr="00AC318E">
        <w:rPr>
          <w:color w:val="000000" w:themeColor="text1"/>
        </w:rPr>
        <w:t> </w:t>
      </w:r>
    </w:p>
    <w:p w14:paraId="65F0AD2F" w14:textId="77777777" w:rsidR="00C80A95" w:rsidRPr="00AC318E" w:rsidRDefault="00C80A95" w:rsidP="00C80A95">
      <w:pPr>
        <w:rPr>
          <w:color w:val="000000" w:themeColor="text1"/>
        </w:rPr>
      </w:pPr>
      <w:r w:rsidRPr="00AC318E">
        <w:rPr>
          <w:color w:val="000000" w:themeColor="text1"/>
        </w:rPr>
        <w:t> </w:t>
      </w:r>
    </w:p>
    <w:p w14:paraId="5D30D55D" w14:textId="77777777" w:rsidR="00C80A95" w:rsidRPr="00AC318E" w:rsidRDefault="00C80A95" w:rsidP="00C80A95">
      <w:pPr>
        <w:rPr>
          <w:color w:val="000000" w:themeColor="text1"/>
        </w:rPr>
      </w:pPr>
      <w:r w:rsidRPr="00AC318E">
        <w:rPr>
          <w:color w:val="000000" w:themeColor="text1"/>
        </w:rPr>
        <w:t>This statement is made in accordance with a resolution of committee and is signed for and on behalf of the committee by: </w:t>
      </w:r>
    </w:p>
    <w:p w14:paraId="35764334" w14:textId="77777777" w:rsidR="00C80A95" w:rsidRDefault="00C80A95" w:rsidP="00C80A95">
      <w:pPr>
        <w:rPr>
          <w:color w:val="EE0000"/>
        </w:rPr>
      </w:pPr>
    </w:p>
    <w:p w14:paraId="14FCE362" w14:textId="77777777" w:rsidR="00C80A95" w:rsidRDefault="00C80A95" w:rsidP="00C80A95">
      <w:pPr>
        <w:rPr>
          <w:color w:val="EE0000"/>
        </w:rPr>
      </w:pPr>
    </w:p>
    <w:p w14:paraId="44ABD0A3" w14:textId="77777777" w:rsidR="00C80A95" w:rsidRPr="00F36AB2" w:rsidRDefault="00C80A95" w:rsidP="00C80A95">
      <w:pPr>
        <w:rPr>
          <w:color w:val="EE0000"/>
          <w:lang w:val="en-US"/>
        </w:rPr>
      </w:pPr>
    </w:p>
    <w:p w14:paraId="0E6FD33C" w14:textId="77777777" w:rsidR="00C80A95" w:rsidRDefault="00C80A95" w:rsidP="00C80A95">
      <w:pPr>
        <w:rPr>
          <w:color w:val="EE0000"/>
        </w:rPr>
      </w:pPr>
      <w:r w:rsidRPr="00A75314">
        <w:rPr>
          <w:noProof/>
          <w:color w:val="EE0000"/>
        </w:rPr>
        <w:drawing>
          <wp:inline distT="0" distB="0" distL="0" distR="0" wp14:anchorId="443DCC0E" wp14:editId="11CA2063">
            <wp:extent cx="2124075" cy="632359"/>
            <wp:effectExtent l="0" t="0" r="0" b="0"/>
            <wp:docPr id="1956694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94045" name=""/>
                    <pic:cNvPicPr/>
                  </pic:nvPicPr>
                  <pic:blipFill>
                    <a:blip r:embed="rId17"/>
                    <a:stretch>
                      <a:fillRect/>
                    </a:stretch>
                  </pic:blipFill>
                  <pic:spPr>
                    <a:xfrm>
                      <a:off x="0" y="0"/>
                      <a:ext cx="2136161" cy="635957"/>
                    </a:xfrm>
                    <a:prstGeom prst="rect">
                      <a:avLst/>
                    </a:prstGeom>
                  </pic:spPr>
                </pic:pic>
              </a:graphicData>
            </a:graphic>
          </wp:inline>
        </w:drawing>
      </w:r>
    </w:p>
    <w:p w14:paraId="73076C5A" w14:textId="77777777" w:rsidR="00C80A95" w:rsidRPr="00AC318E" w:rsidRDefault="00C80A95" w:rsidP="00C80A95">
      <w:pPr>
        <w:rPr>
          <w:color w:val="EE0000"/>
        </w:rPr>
      </w:pPr>
    </w:p>
    <w:p w14:paraId="7ED4A470" w14:textId="77777777" w:rsidR="00C80A95" w:rsidRPr="00AC318E" w:rsidRDefault="00C80A95" w:rsidP="00C80A95">
      <w:pPr>
        <w:rPr>
          <w:color w:val="EE0000"/>
        </w:rPr>
      </w:pPr>
      <w:r w:rsidRPr="00AC318E">
        <w:rPr>
          <w:color w:val="EE0000"/>
        </w:rPr>
        <w:t> </w:t>
      </w:r>
    </w:p>
    <w:p w14:paraId="3EB564AF" w14:textId="77777777" w:rsidR="00C80A95" w:rsidRPr="00AC318E" w:rsidRDefault="00C80A95" w:rsidP="00C80A95">
      <w:pPr>
        <w:rPr>
          <w:color w:val="000000" w:themeColor="text1"/>
        </w:rPr>
      </w:pPr>
      <w:r w:rsidRPr="00AC318E">
        <w:rPr>
          <w:color w:val="000000" w:themeColor="text1"/>
        </w:rPr>
        <w:t>President  </w:t>
      </w:r>
    </w:p>
    <w:p w14:paraId="4FE45B20" w14:textId="77777777" w:rsidR="00C80A95" w:rsidRPr="00AC318E" w:rsidRDefault="00C80A95" w:rsidP="00C80A95">
      <w:pPr>
        <w:rPr>
          <w:color w:val="000000" w:themeColor="text1"/>
        </w:rPr>
      </w:pPr>
      <w:r w:rsidRPr="00AC318E">
        <w:rPr>
          <w:color w:val="000000" w:themeColor="text1"/>
        </w:rPr>
        <w:t>Jackie Chase</w:t>
      </w:r>
    </w:p>
    <w:p w14:paraId="0688B465" w14:textId="77777777" w:rsidR="00C80A95" w:rsidRPr="00AC318E" w:rsidRDefault="00C80A95" w:rsidP="00C80A95">
      <w:pPr>
        <w:rPr>
          <w:color w:val="EE0000"/>
        </w:rPr>
      </w:pPr>
      <w:r w:rsidRPr="00AC318E">
        <w:rPr>
          <w:color w:val="EE0000"/>
        </w:rPr>
        <w:t>                                        </w:t>
      </w:r>
    </w:p>
    <w:p w14:paraId="457D2B08" w14:textId="77777777" w:rsidR="00C80A95" w:rsidRPr="00AC318E" w:rsidRDefault="00C80A95" w:rsidP="00C80A95">
      <w:pPr>
        <w:rPr>
          <w:color w:val="EE0000"/>
        </w:rPr>
      </w:pPr>
      <w:r w:rsidRPr="00AC318E">
        <w:rPr>
          <w:color w:val="EE0000"/>
        </w:rPr>
        <w:t> </w:t>
      </w:r>
    </w:p>
    <w:p w14:paraId="6DE8AF6A" w14:textId="77777777" w:rsidR="00C80A95" w:rsidRPr="00AC318E" w:rsidRDefault="00C80A95" w:rsidP="00C80A95">
      <w:pPr>
        <w:rPr>
          <w:color w:val="EE0000"/>
        </w:rPr>
      </w:pPr>
      <w:r w:rsidRPr="00AC318E">
        <w:rPr>
          <w:color w:val="EE0000"/>
        </w:rPr>
        <w:t> </w:t>
      </w:r>
    </w:p>
    <w:p w14:paraId="129E69BA" w14:textId="77777777" w:rsidR="00C80A95" w:rsidRPr="00AC318E" w:rsidRDefault="00C80A95" w:rsidP="00C80A95">
      <w:pPr>
        <w:rPr>
          <w:color w:val="000000" w:themeColor="text1"/>
        </w:rPr>
      </w:pPr>
      <w:r w:rsidRPr="00AC318E">
        <w:rPr>
          <w:color w:val="000000" w:themeColor="text1"/>
        </w:rPr>
        <w:t>Treasurer                    </w:t>
      </w:r>
      <w:r w:rsidRPr="00AC318E">
        <w:rPr>
          <w:noProof/>
          <w:color w:val="000000" w:themeColor="text1"/>
        </w:rPr>
        <w:drawing>
          <wp:inline distT="0" distB="0" distL="0" distR="0" wp14:anchorId="12492DA4" wp14:editId="1C689E7C">
            <wp:extent cx="1457325" cy="400050"/>
            <wp:effectExtent l="0" t="0" r="9525" b="0"/>
            <wp:docPr id="17628687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57325" cy="400050"/>
                    </a:xfrm>
                    <a:prstGeom prst="rect">
                      <a:avLst/>
                    </a:prstGeom>
                    <a:noFill/>
                    <a:ln>
                      <a:noFill/>
                    </a:ln>
                  </pic:spPr>
                </pic:pic>
              </a:graphicData>
            </a:graphic>
          </wp:inline>
        </w:drawing>
      </w:r>
      <w:r w:rsidRPr="00AC318E">
        <w:rPr>
          <w:color w:val="000000" w:themeColor="text1"/>
        </w:rPr>
        <w:t> </w:t>
      </w:r>
    </w:p>
    <w:p w14:paraId="624AAD8E" w14:textId="77777777" w:rsidR="00C80A95" w:rsidRDefault="00C80A95" w:rsidP="00C80A95">
      <w:pPr>
        <w:rPr>
          <w:color w:val="000000" w:themeColor="text1"/>
        </w:rPr>
      </w:pPr>
      <w:r w:rsidRPr="00AC318E">
        <w:rPr>
          <w:color w:val="000000" w:themeColor="text1"/>
        </w:rPr>
        <w:t>Geoff McDonald </w:t>
      </w:r>
    </w:p>
    <w:p w14:paraId="65F10823" w14:textId="77777777" w:rsidR="00C80A95" w:rsidRDefault="00C80A95" w:rsidP="00C80A95">
      <w:pPr>
        <w:rPr>
          <w:color w:val="000000" w:themeColor="text1"/>
        </w:rPr>
      </w:pPr>
    </w:p>
    <w:p w14:paraId="6AD2019A" w14:textId="77777777" w:rsidR="00C80A95" w:rsidRDefault="00C80A95" w:rsidP="00C80A95">
      <w:pPr>
        <w:rPr>
          <w:color w:val="000000" w:themeColor="text1"/>
        </w:rPr>
      </w:pPr>
    </w:p>
    <w:p w14:paraId="15945773" w14:textId="77777777" w:rsidR="00C80A95" w:rsidRDefault="00C80A95" w:rsidP="00C80A95">
      <w:pPr>
        <w:rPr>
          <w:color w:val="000000" w:themeColor="text1"/>
        </w:rPr>
      </w:pPr>
    </w:p>
    <w:p w14:paraId="76EB9CD5" w14:textId="77777777" w:rsidR="00C80A95" w:rsidRPr="00AC318E" w:rsidRDefault="00C80A95" w:rsidP="00C80A95">
      <w:pPr>
        <w:rPr>
          <w:color w:val="000000" w:themeColor="text1"/>
        </w:rPr>
      </w:pPr>
    </w:p>
    <w:p w14:paraId="47EC9136" w14:textId="77777777" w:rsidR="00C80A95" w:rsidRPr="00AC318E" w:rsidRDefault="00C80A95" w:rsidP="00C80A95">
      <w:pPr>
        <w:rPr>
          <w:color w:val="EE0000"/>
        </w:rPr>
      </w:pPr>
      <w:r w:rsidRPr="00AC318E">
        <w:rPr>
          <w:color w:val="EE0000"/>
        </w:rPr>
        <w:t> </w:t>
      </w:r>
    </w:p>
    <w:p w14:paraId="598BABF1" w14:textId="77777777" w:rsidR="00C80A95" w:rsidRPr="00F36AB2" w:rsidRDefault="00C80A95" w:rsidP="00C80A95">
      <w:pPr>
        <w:rPr>
          <w:color w:val="000000" w:themeColor="text1"/>
        </w:rPr>
      </w:pPr>
      <w:r w:rsidRPr="00F36AB2">
        <w:rPr>
          <w:color w:val="000000" w:themeColor="text1"/>
        </w:rPr>
        <w:t>Date of Committee resolution: 11</w:t>
      </w:r>
      <w:r w:rsidRPr="00F36AB2">
        <w:rPr>
          <w:color w:val="000000" w:themeColor="text1"/>
          <w:vertAlign w:val="superscript"/>
        </w:rPr>
        <w:t>th</w:t>
      </w:r>
      <w:r w:rsidRPr="00F36AB2">
        <w:rPr>
          <w:color w:val="000000" w:themeColor="text1"/>
        </w:rPr>
        <w:t xml:space="preserve"> August 2026 </w:t>
      </w:r>
    </w:p>
    <w:p w14:paraId="6E01E75D" w14:textId="77777777" w:rsidR="001F342A" w:rsidRDefault="001F342A"/>
    <w:p w14:paraId="11291419" w14:textId="77777777" w:rsidR="001F342A" w:rsidRDefault="001F342A"/>
    <w:p w14:paraId="1CD81D6C" w14:textId="77777777" w:rsidR="001F342A" w:rsidRDefault="001F342A"/>
    <w:p w14:paraId="15AE66C1" w14:textId="77777777" w:rsidR="001F342A" w:rsidRDefault="001F342A"/>
    <w:p w14:paraId="0BEF5F4D" w14:textId="77777777" w:rsidR="001F342A" w:rsidRDefault="001F342A"/>
    <w:p w14:paraId="067EBCE6" w14:textId="77777777" w:rsidR="001F342A" w:rsidRDefault="001F342A"/>
    <w:p w14:paraId="6B44AF8A" w14:textId="0D3759B4" w:rsidR="001F342A" w:rsidRDefault="001F342A"/>
    <w:p w14:paraId="67F354BF" w14:textId="77777777" w:rsidR="001F342A" w:rsidRDefault="001F342A"/>
    <w:sectPr w:rsidR="001F342A" w:rsidSect="001C68C2">
      <w:type w:val="continuous"/>
      <w:pgSz w:w="11906" w:h="16838" w:code="9"/>
      <w:pgMar w:top="1080" w:right="1181" w:bottom="1080" w:left="1181"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48EFA" w14:textId="77777777" w:rsidR="001F2DD9" w:rsidRDefault="001F2DD9" w:rsidP="00FD0CC9">
      <w:r>
        <w:separator/>
      </w:r>
    </w:p>
  </w:endnote>
  <w:endnote w:type="continuationSeparator" w:id="0">
    <w:p w14:paraId="6641F67C" w14:textId="77777777" w:rsidR="001F2DD9" w:rsidRDefault="001F2DD9" w:rsidP="00FD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0932" w14:textId="77777777" w:rsidR="00FD0CC9" w:rsidRDefault="00FD0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C4EA" w14:textId="27B678E0" w:rsidR="00FD0CC9" w:rsidRDefault="00FD0CC9">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633BC" w14:textId="77777777" w:rsidR="00FD0CC9" w:rsidRDefault="00FD0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565F9" w14:textId="77777777" w:rsidR="001F2DD9" w:rsidRDefault="001F2DD9" w:rsidP="00FD0CC9">
      <w:r>
        <w:separator/>
      </w:r>
    </w:p>
  </w:footnote>
  <w:footnote w:type="continuationSeparator" w:id="0">
    <w:p w14:paraId="118CBBF3" w14:textId="77777777" w:rsidR="001F2DD9" w:rsidRDefault="001F2DD9" w:rsidP="00FD0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56263" w14:textId="77777777" w:rsidR="00FD0CC9" w:rsidRDefault="00FD0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6D7E" w14:textId="77777777" w:rsidR="00FD0CC9" w:rsidRDefault="00FD0C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AE89" w14:textId="77777777" w:rsidR="00FD0CC9" w:rsidRDefault="00FD0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3D33"/>
    <w:multiLevelType w:val="multilevel"/>
    <w:tmpl w:val="167837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7F73715"/>
    <w:multiLevelType w:val="multilevel"/>
    <w:tmpl w:val="E4A8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253E9"/>
    <w:multiLevelType w:val="multilevel"/>
    <w:tmpl w:val="A9DE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827882"/>
    <w:multiLevelType w:val="multilevel"/>
    <w:tmpl w:val="DFC06C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B663F7F"/>
    <w:multiLevelType w:val="multilevel"/>
    <w:tmpl w:val="6326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242087"/>
    <w:multiLevelType w:val="multilevel"/>
    <w:tmpl w:val="3E406A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2CD5865"/>
    <w:multiLevelType w:val="hybridMultilevel"/>
    <w:tmpl w:val="D99A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82619C"/>
    <w:multiLevelType w:val="multilevel"/>
    <w:tmpl w:val="E8BE81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58B7574"/>
    <w:multiLevelType w:val="multilevel"/>
    <w:tmpl w:val="586C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6056E6"/>
    <w:multiLevelType w:val="hybridMultilevel"/>
    <w:tmpl w:val="C54CACF0"/>
    <w:lvl w:ilvl="0" w:tplc="9236ACD0">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D55867"/>
    <w:multiLevelType w:val="multilevel"/>
    <w:tmpl w:val="7D908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B54233"/>
    <w:multiLevelType w:val="hybridMultilevel"/>
    <w:tmpl w:val="A4D4F69A"/>
    <w:lvl w:ilvl="0" w:tplc="1D8CEE8E">
      <w:start w:val="1"/>
      <w:numFmt w:val="bullet"/>
      <w:lvlText w:val="●"/>
      <w:lvlJc w:val="left"/>
      <w:pPr>
        <w:ind w:left="720" w:hanging="360"/>
      </w:pPr>
    </w:lvl>
    <w:lvl w:ilvl="1" w:tplc="5A1C5FF4">
      <w:start w:val="1"/>
      <w:numFmt w:val="bullet"/>
      <w:lvlText w:val="○"/>
      <w:lvlJc w:val="left"/>
      <w:pPr>
        <w:ind w:left="1440" w:hanging="360"/>
      </w:pPr>
    </w:lvl>
    <w:lvl w:ilvl="2" w:tplc="8C9EF5AC">
      <w:start w:val="1"/>
      <w:numFmt w:val="bullet"/>
      <w:lvlText w:val="■"/>
      <w:lvlJc w:val="left"/>
      <w:pPr>
        <w:ind w:left="2160" w:hanging="360"/>
      </w:pPr>
    </w:lvl>
    <w:lvl w:ilvl="3" w:tplc="5D6C73CA">
      <w:start w:val="1"/>
      <w:numFmt w:val="bullet"/>
      <w:lvlText w:val="●"/>
      <w:lvlJc w:val="left"/>
      <w:pPr>
        <w:ind w:left="2880" w:hanging="360"/>
      </w:pPr>
    </w:lvl>
    <w:lvl w:ilvl="4" w:tplc="AD2E5C78">
      <w:start w:val="1"/>
      <w:numFmt w:val="bullet"/>
      <w:lvlText w:val="○"/>
      <w:lvlJc w:val="left"/>
      <w:pPr>
        <w:ind w:left="3600" w:hanging="360"/>
      </w:pPr>
    </w:lvl>
    <w:lvl w:ilvl="5" w:tplc="FAF0524C">
      <w:start w:val="1"/>
      <w:numFmt w:val="bullet"/>
      <w:lvlText w:val="■"/>
      <w:lvlJc w:val="left"/>
      <w:pPr>
        <w:ind w:left="4320" w:hanging="360"/>
      </w:pPr>
    </w:lvl>
    <w:lvl w:ilvl="6" w:tplc="9300CB0E">
      <w:start w:val="1"/>
      <w:numFmt w:val="bullet"/>
      <w:lvlText w:val="●"/>
      <w:lvlJc w:val="left"/>
      <w:pPr>
        <w:ind w:left="5040" w:hanging="360"/>
      </w:pPr>
    </w:lvl>
    <w:lvl w:ilvl="7" w:tplc="7802586C">
      <w:start w:val="1"/>
      <w:numFmt w:val="bullet"/>
      <w:lvlText w:val="●"/>
      <w:lvlJc w:val="left"/>
      <w:pPr>
        <w:ind w:left="5760" w:hanging="360"/>
      </w:pPr>
    </w:lvl>
    <w:lvl w:ilvl="8" w:tplc="8CF2C2EC">
      <w:start w:val="1"/>
      <w:numFmt w:val="bullet"/>
      <w:lvlText w:val="●"/>
      <w:lvlJc w:val="left"/>
      <w:pPr>
        <w:ind w:left="6480" w:hanging="360"/>
      </w:pPr>
    </w:lvl>
  </w:abstractNum>
  <w:abstractNum w:abstractNumId="12" w15:restartNumberingAfterBreak="0">
    <w:nsid w:val="300B554A"/>
    <w:multiLevelType w:val="multilevel"/>
    <w:tmpl w:val="9A50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9D3536"/>
    <w:multiLevelType w:val="multilevel"/>
    <w:tmpl w:val="27BE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A36234"/>
    <w:multiLevelType w:val="multilevel"/>
    <w:tmpl w:val="4E1E56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4576163"/>
    <w:multiLevelType w:val="multilevel"/>
    <w:tmpl w:val="B04CF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AD4DBF"/>
    <w:multiLevelType w:val="multilevel"/>
    <w:tmpl w:val="E0D6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57423E"/>
    <w:multiLevelType w:val="hybridMultilevel"/>
    <w:tmpl w:val="04302004"/>
    <w:lvl w:ilvl="0" w:tplc="9236ACD0">
      <w:start w:val="1"/>
      <w:numFmt w:val="bullet"/>
      <w:lvlText w:val="•"/>
      <w:lvlJc w:val="left"/>
      <w:pPr>
        <w:ind w:left="460" w:hanging="230"/>
      </w:pPr>
    </w:lvl>
    <w:lvl w:ilvl="1" w:tplc="2C2A94D4">
      <w:numFmt w:val="decimal"/>
      <w:lvlText w:val=""/>
      <w:lvlJc w:val="left"/>
    </w:lvl>
    <w:lvl w:ilvl="2" w:tplc="04D84DF2">
      <w:numFmt w:val="decimal"/>
      <w:lvlText w:val=""/>
      <w:lvlJc w:val="left"/>
    </w:lvl>
    <w:lvl w:ilvl="3" w:tplc="B98267DE">
      <w:numFmt w:val="decimal"/>
      <w:lvlText w:val=""/>
      <w:lvlJc w:val="left"/>
    </w:lvl>
    <w:lvl w:ilvl="4" w:tplc="46406882">
      <w:numFmt w:val="decimal"/>
      <w:lvlText w:val=""/>
      <w:lvlJc w:val="left"/>
    </w:lvl>
    <w:lvl w:ilvl="5" w:tplc="CDEEAC8C">
      <w:numFmt w:val="decimal"/>
      <w:lvlText w:val=""/>
      <w:lvlJc w:val="left"/>
    </w:lvl>
    <w:lvl w:ilvl="6" w:tplc="E21A96FC">
      <w:numFmt w:val="decimal"/>
      <w:lvlText w:val=""/>
      <w:lvlJc w:val="left"/>
    </w:lvl>
    <w:lvl w:ilvl="7" w:tplc="AD68EB10">
      <w:numFmt w:val="decimal"/>
      <w:lvlText w:val=""/>
      <w:lvlJc w:val="left"/>
    </w:lvl>
    <w:lvl w:ilvl="8" w:tplc="7E1EC19A">
      <w:numFmt w:val="decimal"/>
      <w:lvlText w:val=""/>
      <w:lvlJc w:val="left"/>
    </w:lvl>
  </w:abstractNum>
  <w:abstractNum w:abstractNumId="18" w15:restartNumberingAfterBreak="0">
    <w:nsid w:val="63EA4567"/>
    <w:multiLevelType w:val="multilevel"/>
    <w:tmpl w:val="9AC29D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EF168B"/>
    <w:multiLevelType w:val="multilevel"/>
    <w:tmpl w:val="0F14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1">
    <w:nsid w:val="716457FB"/>
    <w:multiLevelType w:val="hybridMultilevel"/>
    <w:tmpl w:val="1D3E2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ABD066E"/>
    <w:multiLevelType w:val="multilevel"/>
    <w:tmpl w:val="C30E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4202193">
    <w:abstractNumId w:val="11"/>
    <w:lvlOverride w:ilvl="0">
      <w:startOverride w:val="1"/>
    </w:lvlOverride>
  </w:num>
  <w:num w:numId="2" w16cid:durableId="534777720">
    <w:abstractNumId w:val="17"/>
    <w:lvlOverride w:ilvl="0">
      <w:startOverride w:val="1"/>
    </w:lvlOverride>
  </w:num>
  <w:num w:numId="3" w16cid:durableId="786195258">
    <w:abstractNumId w:val="1"/>
  </w:num>
  <w:num w:numId="4" w16cid:durableId="364135312">
    <w:abstractNumId w:val="19"/>
  </w:num>
  <w:num w:numId="5" w16cid:durableId="964505786">
    <w:abstractNumId w:val="10"/>
  </w:num>
  <w:num w:numId="6" w16cid:durableId="1797019876">
    <w:abstractNumId w:val="15"/>
  </w:num>
  <w:num w:numId="7" w16cid:durableId="1127115987">
    <w:abstractNumId w:val="18"/>
  </w:num>
  <w:num w:numId="8" w16cid:durableId="250701380">
    <w:abstractNumId w:val="21"/>
  </w:num>
  <w:num w:numId="9" w16cid:durableId="392318831">
    <w:abstractNumId w:val="4"/>
  </w:num>
  <w:num w:numId="10" w16cid:durableId="1770152786">
    <w:abstractNumId w:val="5"/>
  </w:num>
  <w:num w:numId="11" w16cid:durableId="1326936303">
    <w:abstractNumId w:val="0"/>
  </w:num>
  <w:num w:numId="12" w16cid:durableId="760757492">
    <w:abstractNumId w:val="14"/>
  </w:num>
  <w:num w:numId="13" w16cid:durableId="1990328403">
    <w:abstractNumId w:val="3"/>
  </w:num>
  <w:num w:numId="14" w16cid:durableId="737089921">
    <w:abstractNumId w:val="7"/>
  </w:num>
  <w:num w:numId="15" w16cid:durableId="1564095886">
    <w:abstractNumId w:val="12"/>
  </w:num>
  <w:num w:numId="16" w16cid:durableId="1155072597">
    <w:abstractNumId w:val="13"/>
  </w:num>
  <w:num w:numId="17" w16cid:durableId="1328439148">
    <w:abstractNumId w:val="8"/>
  </w:num>
  <w:num w:numId="18" w16cid:durableId="1259676813">
    <w:abstractNumId w:val="2"/>
  </w:num>
  <w:num w:numId="19" w16cid:durableId="270741843">
    <w:abstractNumId w:val="16"/>
  </w:num>
  <w:num w:numId="20" w16cid:durableId="1303652806">
    <w:abstractNumId w:val="20"/>
  </w:num>
  <w:num w:numId="21" w16cid:durableId="126899703">
    <w:abstractNumId w:val="9"/>
  </w:num>
  <w:num w:numId="22" w16cid:durableId="2104912361">
    <w:abstractNumId w:val="17"/>
  </w:num>
  <w:num w:numId="23" w16cid:durableId="3891560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896"/>
    <w:rsid w:val="000144A4"/>
    <w:rsid w:val="0002687B"/>
    <w:rsid w:val="000506CB"/>
    <w:rsid w:val="00063214"/>
    <w:rsid w:val="000960A2"/>
    <w:rsid w:val="000A3381"/>
    <w:rsid w:val="000C453F"/>
    <w:rsid w:val="000D6201"/>
    <w:rsid w:val="00110803"/>
    <w:rsid w:val="00111DDB"/>
    <w:rsid w:val="00117B35"/>
    <w:rsid w:val="00121AEE"/>
    <w:rsid w:val="00163478"/>
    <w:rsid w:val="00166C44"/>
    <w:rsid w:val="00191E42"/>
    <w:rsid w:val="001A166C"/>
    <w:rsid w:val="001A2A5C"/>
    <w:rsid w:val="001B6AEF"/>
    <w:rsid w:val="001C68C2"/>
    <w:rsid w:val="001D55AD"/>
    <w:rsid w:val="001F2DD9"/>
    <w:rsid w:val="001F342A"/>
    <w:rsid w:val="001F5955"/>
    <w:rsid w:val="00233040"/>
    <w:rsid w:val="00233B3D"/>
    <w:rsid w:val="00270596"/>
    <w:rsid w:val="00273136"/>
    <w:rsid w:val="0028222B"/>
    <w:rsid w:val="00292EE1"/>
    <w:rsid w:val="002A1816"/>
    <w:rsid w:val="002A3708"/>
    <w:rsid w:val="002B1B09"/>
    <w:rsid w:val="00303BA1"/>
    <w:rsid w:val="00306E26"/>
    <w:rsid w:val="00344B1C"/>
    <w:rsid w:val="00383822"/>
    <w:rsid w:val="00386663"/>
    <w:rsid w:val="00391C25"/>
    <w:rsid w:val="003B3263"/>
    <w:rsid w:val="00417309"/>
    <w:rsid w:val="004256B1"/>
    <w:rsid w:val="00433C19"/>
    <w:rsid w:val="00483504"/>
    <w:rsid w:val="004903A3"/>
    <w:rsid w:val="004A03ED"/>
    <w:rsid w:val="004A6B6C"/>
    <w:rsid w:val="004C0AC0"/>
    <w:rsid w:val="004E01DB"/>
    <w:rsid w:val="004E156B"/>
    <w:rsid w:val="004E6513"/>
    <w:rsid w:val="00500F93"/>
    <w:rsid w:val="0050319A"/>
    <w:rsid w:val="00507274"/>
    <w:rsid w:val="00507511"/>
    <w:rsid w:val="00545736"/>
    <w:rsid w:val="0054709F"/>
    <w:rsid w:val="005639D8"/>
    <w:rsid w:val="00587FA8"/>
    <w:rsid w:val="0059207A"/>
    <w:rsid w:val="00597E35"/>
    <w:rsid w:val="005B05ED"/>
    <w:rsid w:val="005D4992"/>
    <w:rsid w:val="005E6EA3"/>
    <w:rsid w:val="005F0D96"/>
    <w:rsid w:val="00600922"/>
    <w:rsid w:val="00606838"/>
    <w:rsid w:val="00610207"/>
    <w:rsid w:val="0061199A"/>
    <w:rsid w:val="0061235B"/>
    <w:rsid w:val="00612DCF"/>
    <w:rsid w:val="00614A5C"/>
    <w:rsid w:val="0061621B"/>
    <w:rsid w:val="00644049"/>
    <w:rsid w:val="006448D9"/>
    <w:rsid w:val="00646D24"/>
    <w:rsid w:val="006534FB"/>
    <w:rsid w:val="00680880"/>
    <w:rsid w:val="006A0211"/>
    <w:rsid w:val="006B18A0"/>
    <w:rsid w:val="006E6B3C"/>
    <w:rsid w:val="006F1A02"/>
    <w:rsid w:val="006F5749"/>
    <w:rsid w:val="00715AA7"/>
    <w:rsid w:val="00730AF7"/>
    <w:rsid w:val="00737C7E"/>
    <w:rsid w:val="00764BE0"/>
    <w:rsid w:val="00767812"/>
    <w:rsid w:val="00780767"/>
    <w:rsid w:val="007956C7"/>
    <w:rsid w:val="007A0A5A"/>
    <w:rsid w:val="007A4AE6"/>
    <w:rsid w:val="007A5856"/>
    <w:rsid w:val="007B0D50"/>
    <w:rsid w:val="007E2E3B"/>
    <w:rsid w:val="007E673B"/>
    <w:rsid w:val="00812BF2"/>
    <w:rsid w:val="008174C8"/>
    <w:rsid w:val="00817593"/>
    <w:rsid w:val="00826C86"/>
    <w:rsid w:val="0082764D"/>
    <w:rsid w:val="008278EE"/>
    <w:rsid w:val="00845AD6"/>
    <w:rsid w:val="008628C1"/>
    <w:rsid w:val="00865218"/>
    <w:rsid w:val="0089794F"/>
    <w:rsid w:val="008A00CC"/>
    <w:rsid w:val="008B7D96"/>
    <w:rsid w:val="008D040D"/>
    <w:rsid w:val="008D4789"/>
    <w:rsid w:val="008F5A49"/>
    <w:rsid w:val="00903F48"/>
    <w:rsid w:val="00915EC2"/>
    <w:rsid w:val="00933F27"/>
    <w:rsid w:val="009449A7"/>
    <w:rsid w:val="0094799C"/>
    <w:rsid w:val="009C4864"/>
    <w:rsid w:val="009D6C4F"/>
    <w:rsid w:val="009D6E05"/>
    <w:rsid w:val="009E1425"/>
    <w:rsid w:val="009E1F83"/>
    <w:rsid w:val="00A025EC"/>
    <w:rsid w:val="00A02F37"/>
    <w:rsid w:val="00A13828"/>
    <w:rsid w:val="00A43097"/>
    <w:rsid w:val="00A75314"/>
    <w:rsid w:val="00A8587E"/>
    <w:rsid w:val="00AC318E"/>
    <w:rsid w:val="00AE3DE3"/>
    <w:rsid w:val="00AE533D"/>
    <w:rsid w:val="00B159A8"/>
    <w:rsid w:val="00B20B60"/>
    <w:rsid w:val="00B2615D"/>
    <w:rsid w:val="00B32BF0"/>
    <w:rsid w:val="00B3396B"/>
    <w:rsid w:val="00B57155"/>
    <w:rsid w:val="00BB40E1"/>
    <w:rsid w:val="00BC5721"/>
    <w:rsid w:val="00C67FB6"/>
    <w:rsid w:val="00C77D4B"/>
    <w:rsid w:val="00C80A95"/>
    <w:rsid w:val="00C85C71"/>
    <w:rsid w:val="00C872B7"/>
    <w:rsid w:val="00CA153F"/>
    <w:rsid w:val="00CB29C4"/>
    <w:rsid w:val="00CB6C4C"/>
    <w:rsid w:val="00CB7036"/>
    <w:rsid w:val="00CB7276"/>
    <w:rsid w:val="00CC3207"/>
    <w:rsid w:val="00D25B4F"/>
    <w:rsid w:val="00D57E6F"/>
    <w:rsid w:val="00D60F85"/>
    <w:rsid w:val="00D6672A"/>
    <w:rsid w:val="00D974EB"/>
    <w:rsid w:val="00D97B10"/>
    <w:rsid w:val="00DA37FE"/>
    <w:rsid w:val="00DB27EA"/>
    <w:rsid w:val="00DC3896"/>
    <w:rsid w:val="00DC4A4B"/>
    <w:rsid w:val="00DF1FFA"/>
    <w:rsid w:val="00E12D87"/>
    <w:rsid w:val="00E22FAA"/>
    <w:rsid w:val="00E61469"/>
    <w:rsid w:val="00E95561"/>
    <w:rsid w:val="00EA6282"/>
    <w:rsid w:val="00EC0598"/>
    <w:rsid w:val="00EC657C"/>
    <w:rsid w:val="00EE4345"/>
    <w:rsid w:val="00F10468"/>
    <w:rsid w:val="00F368AC"/>
    <w:rsid w:val="00F36AB2"/>
    <w:rsid w:val="00F37CB0"/>
    <w:rsid w:val="00F7378A"/>
    <w:rsid w:val="00F73C6A"/>
    <w:rsid w:val="00F77153"/>
    <w:rsid w:val="00FA0789"/>
    <w:rsid w:val="00FC329B"/>
    <w:rsid w:val="00FC7E07"/>
    <w:rsid w:val="00FD0CC9"/>
    <w:rsid w:val="00FD5A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FB097"/>
  <w15:docId w15:val="{499A7CF4-2359-CB47-8D67-FB89842E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2"/>
        <w:szCs w:val="22"/>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link w:val="Heading3Char"/>
    <w:uiPriority w:val="9"/>
    <w:semiHidden/>
    <w:unhideWhenUsed/>
    <w:qFormat/>
    <w:pPr>
      <w:outlineLvl w:val="2"/>
    </w:pPr>
    <w:rPr>
      <w:color w:val="1F4D78"/>
      <w:sz w:val="24"/>
      <w:szCs w:val="24"/>
    </w:rPr>
  </w:style>
  <w:style w:type="paragraph" w:styleId="Heading4">
    <w:name w:val="heading 4"/>
    <w:link w:val="Heading4Char"/>
    <w:uiPriority w:val="9"/>
    <w:semiHidden/>
    <w:unhideWhenUsed/>
    <w:qFormat/>
    <w:pPr>
      <w:outlineLvl w:val="3"/>
    </w:pPr>
    <w:rPr>
      <w:i/>
      <w:iCs/>
      <w:color w:val="2E74B5"/>
    </w:rPr>
  </w:style>
  <w:style w:type="paragraph" w:styleId="Heading5">
    <w:name w:val="heading 5"/>
    <w:link w:val="Heading5Char"/>
    <w:uiPriority w:val="9"/>
    <w:semiHidden/>
    <w:unhideWhenUsed/>
    <w:qFormat/>
    <w:pPr>
      <w:outlineLvl w:val="4"/>
    </w:pPr>
    <w:rPr>
      <w:color w:val="2E74B5"/>
    </w:rPr>
  </w:style>
  <w:style w:type="paragraph" w:styleId="Heading6">
    <w:name w:val="heading 6"/>
    <w:link w:val="Heading6Char"/>
    <w:uiPriority w:val="9"/>
    <w:semiHidden/>
    <w:unhideWhenUsed/>
    <w:qFormat/>
    <w:pPr>
      <w:outlineLvl w:val="5"/>
    </w:pPr>
    <w:rPr>
      <w:color w:val="1F4D78"/>
    </w:rPr>
  </w:style>
  <w:style w:type="paragraph" w:styleId="Heading7">
    <w:name w:val="heading 7"/>
    <w:basedOn w:val="Normal"/>
    <w:next w:val="Normal"/>
    <w:link w:val="Heading7Char"/>
    <w:uiPriority w:val="9"/>
    <w:semiHidden/>
    <w:unhideWhenUsed/>
    <w:qFormat/>
    <w:rsid w:val="008F5A4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8F5A4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8F5A4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Heading7Char">
    <w:name w:val="Heading 7 Char"/>
    <w:basedOn w:val="DefaultParagraphFont"/>
    <w:link w:val="Heading7"/>
    <w:uiPriority w:val="9"/>
    <w:semiHidden/>
    <w:rsid w:val="008F5A49"/>
    <w:rPr>
      <w:rFonts w:asciiTheme="minorHAnsi" w:eastAsiaTheme="majorEastAsia" w:hAnsiTheme="minorHAnsi" w:cstheme="majorBidi"/>
      <w:color w:val="595959" w:themeColor="text1" w:themeTint="A6"/>
      <w:kern w:val="2"/>
      <w:sz w:val="24"/>
      <w:szCs w:val="24"/>
      <w:lang w:val="en-US" w:eastAsia="en-US"/>
      <w14:ligatures w14:val="standardContextual"/>
    </w:rPr>
  </w:style>
  <w:style w:type="character" w:customStyle="1" w:styleId="Heading8Char">
    <w:name w:val="Heading 8 Char"/>
    <w:basedOn w:val="DefaultParagraphFont"/>
    <w:link w:val="Heading8"/>
    <w:uiPriority w:val="9"/>
    <w:semiHidden/>
    <w:rsid w:val="008F5A49"/>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character" w:customStyle="1" w:styleId="Heading9Char">
    <w:name w:val="Heading 9 Char"/>
    <w:basedOn w:val="DefaultParagraphFont"/>
    <w:link w:val="Heading9"/>
    <w:uiPriority w:val="9"/>
    <w:semiHidden/>
    <w:rsid w:val="008F5A49"/>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customStyle="1" w:styleId="Heading1Char">
    <w:name w:val="Heading 1 Char"/>
    <w:basedOn w:val="DefaultParagraphFont"/>
    <w:link w:val="Heading1"/>
    <w:uiPriority w:val="9"/>
    <w:rsid w:val="008F5A49"/>
    <w:rPr>
      <w:color w:val="2E74B5"/>
      <w:sz w:val="32"/>
      <w:szCs w:val="32"/>
    </w:rPr>
  </w:style>
  <w:style w:type="character" w:customStyle="1" w:styleId="Heading2Char">
    <w:name w:val="Heading 2 Char"/>
    <w:basedOn w:val="DefaultParagraphFont"/>
    <w:link w:val="Heading2"/>
    <w:uiPriority w:val="9"/>
    <w:rsid w:val="008F5A49"/>
    <w:rPr>
      <w:color w:val="2E74B5"/>
      <w:sz w:val="26"/>
      <w:szCs w:val="26"/>
    </w:rPr>
  </w:style>
  <w:style w:type="character" w:customStyle="1" w:styleId="Heading3Char">
    <w:name w:val="Heading 3 Char"/>
    <w:basedOn w:val="DefaultParagraphFont"/>
    <w:link w:val="Heading3"/>
    <w:uiPriority w:val="9"/>
    <w:semiHidden/>
    <w:rsid w:val="008F5A49"/>
    <w:rPr>
      <w:color w:val="1F4D78"/>
      <w:sz w:val="24"/>
      <w:szCs w:val="24"/>
    </w:rPr>
  </w:style>
  <w:style w:type="character" w:customStyle="1" w:styleId="Heading4Char">
    <w:name w:val="Heading 4 Char"/>
    <w:basedOn w:val="DefaultParagraphFont"/>
    <w:link w:val="Heading4"/>
    <w:uiPriority w:val="9"/>
    <w:semiHidden/>
    <w:rsid w:val="008F5A49"/>
    <w:rPr>
      <w:i/>
      <w:iCs/>
      <w:color w:val="2E74B5"/>
    </w:rPr>
  </w:style>
  <w:style w:type="character" w:customStyle="1" w:styleId="Heading5Char">
    <w:name w:val="Heading 5 Char"/>
    <w:basedOn w:val="DefaultParagraphFont"/>
    <w:link w:val="Heading5"/>
    <w:uiPriority w:val="9"/>
    <w:semiHidden/>
    <w:rsid w:val="008F5A49"/>
    <w:rPr>
      <w:color w:val="2E74B5"/>
    </w:rPr>
  </w:style>
  <w:style w:type="character" w:customStyle="1" w:styleId="Heading6Char">
    <w:name w:val="Heading 6 Char"/>
    <w:basedOn w:val="DefaultParagraphFont"/>
    <w:link w:val="Heading6"/>
    <w:uiPriority w:val="9"/>
    <w:semiHidden/>
    <w:rsid w:val="008F5A49"/>
    <w:rPr>
      <w:color w:val="1F4D78"/>
    </w:rPr>
  </w:style>
  <w:style w:type="character" w:customStyle="1" w:styleId="TitleChar">
    <w:name w:val="Title Char"/>
    <w:basedOn w:val="DefaultParagraphFont"/>
    <w:link w:val="Title"/>
    <w:uiPriority w:val="10"/>
    <w:rsid w:val="008F5A49"/>
    <w:rPr>
      <w:sz w:val="56"/>
      <w:szCs w:val="56"/>
    </w:rPr>
  </w:style>
  <w:style w:type="paragraph" w:styleId="Subtitle">
    <w:name w:val="Subtitle"/>
    <w:basedOn w:val="Normal"/>
    <w:next w:val="Normal"/>
    <w:link w:val="SubtitleChar"/>
    <w:uiPriority w:val="11"/>
    <w:qFormat/>
    <w:rsid w:val="008F5A4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8F5A49"/>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paragraph" w:styleId="Quote">
    <w:name w:val="Quote"/>
    <w:basedOn w:val="Normal"/>
    <w:next w:val="Normal"/>
    <w:link w:val="QuoteChar"/>
    <w:uiPriority w:val="29"/>
    <w:qFormat/>
    <w:rsid w:val="008F5A4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8F5A49"/>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styleId="IntenseEmphasis">
    <w:name w:val="Intense Emphasis"/>
    <w:basedOn w:val="DefaultParagraphFont"/>
    <w:uiPriority w:val="21"/>
    <w:qFormat/>
    <w:rsid w:val="008F5A49"/>
    <w:rPr>
      <w:i/>
      <w:iCs/>
      <w:color w:val="0F4761" w:themeColor="accent1" w:themeShade="BF"/>
    </w:rPr>
  </w:style>
  <w:style w:type="paragraph" w:styleId="IntenseQuote">
    <w:name w:val="Intense Quote"/>
    <w:basedOn w:val="Normal"/>
    <w:next w:val="Normal"/>
    <w:link w:val="IntenseQuoteChar"/>
    <w:uiPriority w:val="30"/>
    <w:qFormat/>
    <w:rsid w:val="008F5A4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8F5A49"/>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styleId="IntenseReference">
    <w:name w:val="Intense Reference"/>
    <w:basedOn w:val="DefaultParagraphFont"/>
    <w:uiPriority w:val="32"/>
    <w:qFormat/>
    <w:rsid w:val="008F5A49"/>
    <w:rPr>
      <w:b/>
      <w:bCs/>
      <w:smallCaps/>
      <w:color w:val="0F4761" w:themeColor="accent1" w:themeShade="BF"/>
      <w:spacing w:val="5"/>
    </w:rPr>
  </w:style>
  <w:style w:type="paragraph" w:customStyle="1" w:styleId="msonormal0">
    <w:name w:val="msonormal"/>
    <w:basedOn w:val="Normal"/>
    <w:rsid w:val="008F5A49"/>
    <w:pPr>
      <w:spacing w:before="100" w:beforeAutospacing="1" w:after="100" w:afterAutospacing="1"/>
    </w:pPr>
    <w:rPr>
      <w:rFonts w:ascii="Times New Roman" w:eastAsia="Times New Roman" w:hAnsi="Times New Roman" w:cs="Times New Roman"/>
      <w:color w:val="auto"/>
      <w:sz w:val="24"/>
      <w:szCs w:val="24"/>
      <w:lang w:val="en-US" w:eastAsia="en-US"/>
    </w:rPr>
  </w:style>
  <w:style w:type="paragraph" w:customStyle="1" w:styleId="paragraph">
    <w:name w:val="paragraph"/>
    <w:basedOn w:val="Normal"/>
    <w:rsid w:val="008F5A49"/>
    <w:pPr>
      <w:spacing w:before="100" w:beforeAutospacing="1" w:after="100" w:afterAutospacing="1"/>
    </w:pPr>
    <w:rPr>
      <w:rFonts w:ascii="Times New Roman" w:eastAsia="Times New Roman" w:hAnsi="Times New Roman" w:cs="Times New Roman"/>
      <w:color w:val="auto"/>
      <w:sz w:val="24"/>
      <w:szCs w:val="24"/>
      <w:lang w:val="en-US" w:eastAsia="en-US"/>
    </w:rPr>
  </w:style>
  <w:style w:type="character" w:customStyle="1" w:styleId="textrun">
    <w:name w:val="textrun"/>
    <w:basedOn w:val="DefaultParagraphFont"/>
    <w:rsid w:val="008F5A49"/>
  </w:style>
  <w:style w:type="character" w:customStyle="1" w:styleId="normaltextrun">
    <w:name w:val="normaltextrun"/>
    <w:basedOn w:val="DefaultParagraphFont"/>
    <w:rsid w:val="008F5A49"/>
  </w:style>
  <w:style w:type="character" w:customStyle="1" w:styleId="eop">
    <w:name w:val="eop"/>
    <w:basedOn w:val="DefaultParagraphFont"/>
    <w:rsid w:val="008F5A49"/>
  </w:style>
  <w:style w:type="paragraph" w:customStyle="1" w:styleId="outlineelement">
    <w:name w:val="outlineelement"/>
    <w:basedOn w:val="Normal"/>
    <w:rsid w:val="008F5A49"/>
    <w:pPr>
      <w:spacing w:before="100" w:beforeAutospacing="1" w:after="100" w:afterAutospacing="1"/>
    </w:pPr>
    <w:rPr>
      <w:rFonts w:ascii="Times New Roman" w:eastAsia="Times New Roman" w:hAnsi="Times New Roman" w:cs="Times New Roman"/>
      <w:color w:val="auto"/>
      <w:sz w:val="24"/>
      <w:szCs w:val="24"/>
      <w:lang w:val="en-US" w:eastAsia="en-US"/>
    </w:rPr>
  </w:style>
  <w:style w:type="character" w:customStyle="1" w:styleId="wacimagegroupcontainer">
    <w:name w:val="wacimagegroupcontainer"/>
    <w:basedOn w:val="DefaultParagraphFont"/>
    <w:rsid w:val="008F5A49"/>
  </w:style>
  <w:style w:type="character" w:customStyle="1" w:styleId="wacimagecontainer">
    <w:name w:val="wacimagecontainer"/>
    <w:basedOn w:val="DefaultParagraphFont"/>
    <w:rsid w:val="008F5A49"/>
  </w:style>
  <w:style w:type="character" w:customStyle="1" w:styleId="pagebreakblob">
    <w:name w:val="pagebreakblob"/>
    <w:basedOn w:val="DefaultParagraphFont"/>
    <w:rsid w:val="008F5A49"/>
  </w:style>
  <w:style w:type="character" w:customStyle="1" w:styleId="pagebreaktextspan">
    <w:name w:val="pagebreaktextspan"/>
    <w:basedOn w:val="DefaultParagraphFont"/>
    <w:rsid w:val="008F5A49"/>
  </w:style>
  <w:style w:type="character" w:customStyle="1" w:styleId="pagebreakborderspan">
    <w:name w:val="pagebreakborderspan"/>
    <w:basedOn w:val="DefaultParagraphFont"/>
    <w:rsid w:val="008F5A49"/>
  </w:style>
  <w:style w:type="paragraph" w:customStyle="1" w:styleId="para">
    <w:name w:val="para"/>
    <w:uiPriority w:val="99"/>
    <w:rsid w:val="00933F27"/>
    <w:pPr>
      <w:keepLines/>
      <w:tabs>
        <w:tab w:val="left" w:pos="0"/>
      </w:tabs>
      <w:autoSpaceDE w:val="0"/>
      <w:autoSpaceDN w:val="0"/>
      <w:spacing w:before="80" w:after="60" w:line="240" w:lineRule="exact"/>
      <w:jc w:val="both"/>
    </w:pPr>
    <w:rPr>
      <w:rFonts w:ascii="Arial" w:eastAsia="Times New Roman" w:hAnsi="Arial" w:cs="Arial"/>
      <w:color w:val="auto"/>
      <w:sz w:val="20"/>
      <w:lang w:eastAsia="en-US"/>
    </w:rPr>
  </w:style>
  <w:style w:type="paragraph" w:customStyle="1" w:styleId="headL5">
    <w:name w:val="head:L5"/>
    <w:uiPriority w:val="99"/>
    <w:rsid w:val="00933F27"/>
    <w:pPr>
      <w:keepNext/>
      <w:keepLines/>
      <w:widowControl w:val="0"/>
      <w:autoSpaceDE w:val="0"/>
      <w:autoSpaceDN w:val="0"/>
      <w:spacing w:before="240" w:after="60"/>
      <w:outlineLvl w:val="6"/>
    </w:pPr>
    <w:rPr>
      <w:rFonts w:ascii="Arial" w:eastAsia="Times New Roman" w:hAnsi="Arial" w:cs="Arial"/>
      <w:b/>
      <w:bCs/>
      <w:color w:val="auto"/>
      <w:sz w:val="20"/>
      <w:lang w:eastAsia="en-US"/>
    </w:rPr>
  </w:style>
  <w:style w:type="character" w:customStyle="1" w:styleId="Chartextitalics11pt">
    <w:name w:val="Char:text italics 11 pt"/>
    <w:uiPriority w:val="99"/>
    <w:rsid w:val="00933F27"/>
    <w:rPr>
      <w:rFonts w:ascii="Arial" w:hAnsi="Arial" w:cs="Arial"/>
      <w:i/>
      <w:iCs/>
      <w:sz w:val="22"/>
      <w:szCs w:val="22"/>
      <w:lang w:val="en-US"/>
    </w:rPr>
  </w:style>
  <w:style w:type="paragraph" w:customStyle="1" w:styleId="acctsacctname">
    <w:name w:val="accts:acctname"/>
    <w:uiPriority w:val="99"/>
    <w:rsid w:val="00933F27"/>
    <w:pPr>
      <w:autoSpaceDE w:val="0"/>
      <w:autoSpaceDN w:val="0"/>
      <w:jc w:val="center"/>
    </w:pPr>
    <w:rPr>
      <w:rFonts w:ascii="Arial" w:eastAsia="Times New Roman" w:hAnsi="Arial" w:cs="Arial"/>
      <w:b/>
      <w:bCs/>
      <w:caps/>
      <w:color w:val="808080"/>
      <w:sz w:val="20"/>
      <w:szCs w:val="20"/>
      <w:lang w:val="en-US" w:eastAsia="en-US"/>
    </w:rPr>
  </w:style>
  <w:style w:type="character" w:styleId="BookTitle">
    <w:name w:val="Book Title"/>
    <w:basedOn w:val="DefaultParagraphFont"/>
    <w:uiPriority w:val="33"/>
    <w:qFormat/>
    <w:rsid w:val="00587FA8"/>
    <w:rPr>
      <w:b/>
      <w:bCs/>
      <w:i/>
      <w:iCs/>
      <w:spacing w:val="5"/>
    </w:rPr>
  </w:style>
  <w:style w:type="paragraph" w:styleId="Caption">
    <w:name w:val="caption"/>
    <w:basedOn w:val="Normal"/>
    <w:next w:val="Normal"/>
    <w:uiPriority w:val="35"/>
    <w:unhideWhenUsed/>
    <w:qFormat/>
    <w:rsid w:val="00587FA8"/>
    <w:pPr>
      <w:spacing w:after="200"/>
    </w:pPr>
    <w:rPr>
      <w:i/>
      <w:iCs/>
      <w:color w:val="0E2841" w:themeColor="text2"/>
      <w:sz w:val="18"/>
      <w:szCs w:val="18"/>
    </w:rPr>
  </w:style>
  <w:style w:type="character" w:styleId="Emphasis">
    <w:name w:val="Emphasis"/>
    <w:basedOn w:val="DefaultParagraphFont"/>
    <w:uiPriority w:val="20"/>
    <w:qFormat/>
    <w:rsid w:val="00587FA8"/>
    <w:rPr>
      <w:i/>
      <w:iCs/>
    </w:rPr>
  </w:style>
  <w:style w:type="paragraph" w:styleId="NoSpacing">
    <w:name w:val="No Spacing"/>
    <w:uiPriority w:val="1"/>
    <w:qFormat/>
    <w:rsid w:val="00587FA8"/>
  </w:style>
  <w:style w:type="character" w:styleId="Strong">
    <w:name w:val="Strong"/>
    <w:basedOn w:val="DefaultParagraphFont"/>
    <w:uiPriority w:val="22"/>
    <w:qFormat/>
    <w:rsid w:val="00587FA8"/>
    <w:rPr>
      <w:b/>
      <w:bCs/>
    </w:rPr>
  </w:style>
  <w:style w:type="character" w:styleId="SubtleEmphasis">
    <w:name w:val="Subtle Emphasis"/>
    <w:basedOn w:val="DefaultParagraphFont"/>
    <w:uiPriority w:val="19"/>
    <w:qFormat/>
    <w:rsid w:val="00587FA8"/>
    <w:rPr>
      <w:i/>
      <w:iCs/>
      <w:color w:val="404040" w:themeColor="text1" w:themeTint="BF"/>
    </w:rPr>
  </w:style>
  <w:style w:type="character" w:styleId="SubtleReference">
    <w:name w:val="Subtle Reference"/>
    <w:basedOn w:val="DefaultParagraphFont"/>
    <w:uiPriority w:val="31"/>
    <w:qFormat/>
    <w:rsid w:val="00587FA8"/>
    <w:rPr>
      <w:smallCaps/>
      <w:color w:val="5A5A5A" w:themeColor="text1" w:themeTint="A5"/>
    </w:rPr>
  </w:style>
  <w:style w:type="paragraph" w:styleId="TOCHeading">
    <w:name w:val="TOC Heading"/>
    <w:basedOn w:val="Heading1"/>
    <w:next w:val="Normal"/>
    <w:uiPriority w:val="39"/>
    <w:unhideWhenUsed/>
    <w:qFormat/>
    <w:rsid w:val="00587FA8"/>
    <w:pPr>
      <w:keepNext/>
      <w:keepLines/>
      <w:spacing w:before="240"/>
      <w:outlineLvl w:val="9"/>
    </w:pPr>
    <w:rPr>
      <w:rFonts w:asciiTheme="majorHAnsi" w:eastAsiaTheme="majorEastAsia" w:hAnsiTheme="majorHAnsi" w:cstheme="majorBidi"/>
      <w:color w:val="0F4761" w:themeColor="accent1" w:themeShade="BF"/>
    </w:rPr>
  </w:style>
  <w:style w:type="paragraph" w:styleId="Header">
    <w:name w:val="header"/>
    <w:basedOn w:val="Normal"/>
    <w:link w:val="HeaderChar"/>
    <w:uiPriority w:val="99"/>
    <w:unhideWhenUsed/>
    <w:rsid w:val="00FD0CC9"/>
    <w:pPr>
      <w:tabs>
        <w:tab w:val="center" w:pos="4680"/>
        <w:tab w:val="right" w:pos="9360"/>
      </w:tabs>
    </w:pPr>
  </w:style>
  <w:style w:type="character" w:customStyle="1" w:styleId="HeaderChar">
    <w:name w:val="Header Char"/>
    <w:basedOn w:val="DefaultParagraphFont"/>
    <w:link w:val="Header"/>
    <w:uiPriority w:val="99"/>
    <w:rsid w:val="00FD0CC9"/>
  </w:style>
  <w:style w:type="paragraph" w:styleId="Footer">
    <w:name w:val="footer"/>
    <w:basedOn w:val="Normal"/>
    <w:link w:val="FooterChar"/>
    <w:uiPriority w:val="99"/>
    <w:unhideWhenUsed/>
    <w:rsid w:val="00FD0CC9"/>
    <w:pPr>
      <w:tabs>
        <w:tab w:val="center" w:pos="4680"/>
        <w:tab w:val="right" w:pos="9360"/>
      </w:tabs>
    </w:pPr>
  </w:style>
  <w:style w:type="character" w:customStyle="1" w:styleId="FooterChar">
    <w:name w:val="Footer Char"/>
    <w:basedOn w:val="DefaultParagraphFont"/>
    <w:link w:val="Footer"/>
    <w:uiPriority w:val="99"/>
    <w:rsid w:val="00FD0CC9"/>
  </w:style>
  <w:style w:type="paragraph" w:styleId="TOC1">
    <w:name w:val="toc 1"/>
    <w:basedOn w:val="Normal"/>
    <w:next w:val="Normal"/>
    <w:autoRedefine/>
    <w:uiPriority w:val="39"/>
    <w:unhideWhenUsed/>
    <w:rsid w:val="00063214"/>
    <w:pPr>
      <w:spacing w:after="100"/>
    </w:pPr>
  </w:style>
  <w:style w:type="paragraph" w:styleId="TOC2">
    <w:name w:val="toc 2"/>
    <w:basedOn w:val="Normal"/>
    <w:next w:val="Normal"/>
    <w:autoRedefine/>
    <w:uiPriority w:val="39"/>
    <w:unhideWhenUsed/>
    <w:rsid w:val="00063214"/>
    <w:pPr>
      <w:spacing w:after="100"/>
      <w:ind w:left="220"/>
    </w:pPr>
  </w:style>
  <w:style w:type="table" w:styleId="TableGrid">
    <w:name w:val="Table Grid"/>
    <w:basedOn w:val="TableNormal"/>
    <w:uiPriority w:val="39"/>
    <w:rsid w:val="00096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1FD31-DE35-4E1C-94C1-587113919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2322</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Jackie Chase</cp:lastModifiedBy>
  <cp:revision>28</cp:revision>
  <cp:lastPrinted>2026-07-26T22:55:00Z</cp:lastPrinted>
  <dcterms:created xsi:type="dcterms:W3CDTF">2026-08-18T09:00:00Z</dcterms:created>
  <dcterms:modified xsi:type="dcterms:W3CDTF">2026-08-18T09:42:00Z</dcterms:modified>
</cp:coreProperties>
</file>